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854B" w14:textId="70B16C41" w:rsidR="00065CE2" w:rsidRPr="00E76C75" w:rsidRDefault="00B547BA" w:rsidP="00065CE2">
      <w:pPr>
        <w:pStyle w:val="Bezodstpw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76C7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ZAŁĄCZNIK NR 3B </w:t>
      </w:r>
      <w:r w:rsidRPr="00E76C75">
        <w:rPr>
          <w:rFonts w:asciiTheme="minorHAnsi" w:hAnsiTheme="minorHAnsi" w:cstheme="minorHAnsi"/>
          <w:b/>
          <w:sz w:val="24"/>
          <w:szCs w:val="24"/>
        </w:rPr>
        <w:t>DO REGULAMINU KONKURSU</w:t>
      </w:r>
    </w:p>
    <w:p w14:paraId="315DAAB8" w14:textId="77777777" w:rsidR="00DF42D4" w:rsidRPr="00E76C75" w:rsidRDefault="00DF42D4" w:rsidP="00DF42D4">
      <w:pPr>
        <w:spacing w:after="0" w:line="30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0BBE70" w14:textId="5074B72B" w:rsidR="00065CE2" w:rsidRPr="00E76C75" w:rsidRDefault="00065CE2" w:rsidP="00DF42D4">
      <w:pPr>
        <w:spacing w:after="0" w:line="30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6C75">
        <w:rPr>
          <w:rFonts w:asciiTheme="minorHAnsi" w:hAnsiTheme="minorHAnsi" w:cstheme="minorHAnsi"/>
          <w:b/>
          <w:sz w:val="28"/>
          <w:szCs w:val="28"/>
        </w:rPr>
        <w:t xml:space="preserve">Oświadczenie </w:t>
      </w:r>
      <w:bookmarkStart w:id="0" w:name="_Hlk493776685"/>
      <w:r w:rsidRPr="00E76C75">
        <w:rPr>
          <w:rFonts w:asciiTheme="minorHAnsi" w:hAnsiTheme="minorHAnsi" w:cstheme="minorHAnsi"/>
          <w:b/>
          <w:sz w:val="28"/>
          <w:szCs w:val="28"/>
        </w:rPr>
        <w:t>Uczestnika konkursu</w:t>
      </w:r>
      <w:r w:rsidR="00466113" w:rsidRPr="00E76C75">
        <w:rPr>
          <w:rFonts w:asciiTheme="minorHAnsi" w:hAnsiTheme="minorHAnsi" w:cstheme="minorHAnsi"/>
          <w:b/>
          <w:sz w:val="28"/>
          <w:szCs w:val="28"/>
        </w:rPr>
        <w:t>/Podmiotu udostepniającego zasoby*</w:t>
      </w:r>
      <w:bookmarkEnd w:id="0"/>
      <w:r w:rsidR="00466113" w:rsidRPr="00E76C7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76C75">
        <w:rPr>
          <w:rFonts w:asciiTheme="minorHAnsi" w:hAnsiTheme="minorHAnsi" w:cstheme="minorHAnsi"/>
          <w:b/>
          <w:sz w:val="28"/>
          <w:szCs w:val="28"/>
        </w:rPr>
        <w:t>o</w:t>
      </w:r>
      <w:r w:rsidR="002E0E0F" w:rsidRPr="00E76C75">
        <w:rPr>
          <w:rFonts w:asciiTheme="minorHAnsi" w:hAnsiTheme="minorHAnsi" w:cstheme="minorHAnsi"/>
          <w:b/>
          <w:sz w:val="28"/>
          <w:szCs w:val="28"/>
        </w:rPr>
        <w:t> </w:t>
      </w:r>
      <w:r w:rsidR="00DF42D4" w:rsidRPr="00E76C75">
        <w:rPr>
          <w:rFonts w:asciiTheme="minorHAnsi" w:hAnsiTheme="minorHAnsi" w:cstheme="minorHAnsi"/>
          <w:b/>
          <w:sz w:val="28"/>
          <w:szCs w:val="28"/>
        </w:rPr>
        <w:t xml:space="preserve">niepodleganiu wykluczeniu z udziału w Konkursie na podstawie art. 108 ust 1 oraz art. 109 ust. 1 pkt 4-5, pkt 6 </w:t>
      </w:r>
      <w:r w:rsidR="006C3EA3" w:rsidRPr="00E76C75">
        <w:rPr>
          <w:rFonts w:asciiTheme="minorHAnsi" w:hAnsiTheme="minorHAnsi" w:cstheme="minorHAnsi"/>
          <w:b/>
          <w:sz w:val="28"/>
          <w:szCs w:val="28"/>
        </w:rPr>
        <w:t>(konflikt interesów oceniany w stosunku do</w:t>
      </w:r>
      <w:r w:rsidR="002E0E0F" w:rsidRPr="00E76C75">
        <w:rPr>
          <w:rFonts w:asciiTheme="minorHAnsi" w:hAnsiTheme="minorHAnsi" w:cstheme="minorHAnsi"/>
          <w:b/>
          <w:sz w:val="28"/>
          <w:szCs w:val="28"/>
        </w:rPr>
        <w:t> </w:t>
      </w:r>
      <w:r w:rsidR="006C3EA3" w:rsidRPr="00E76C75">
        <w:rPr>
          <w:rFonts w:asciiTheme="minorHAnsi" w:hAnsiTheme="minorHAnsi" w:cstheme="minorHAnsi"/>
          <w:b/>
          <w:sz w:val="28"/>
          <w:szCs w:val="28"/>
        </w:rPr>
        <w:t>członków Sądu Konkursowego)</w:t>
      </w:r>
      <w:r w:rsidR="00DF42D4" w:rsidRPr="00E76C75">
        <w:rPr>
          <w:rFonts w:asciiTheme="minorHAnsi" w:hAnsiTheme="minorHAnsi" w:cstheme="minorHAnsi"/>
          <w:b/>
          <w:sz w:val="28"/>
          <w:szCs w:val="28"/>
        </w:rPr>
        <w:t xml:space="preserve"> oraz pkt 7-10 Ustawy z dnia 11 września </w:t>
      </w:r>
      <w:r w:rsidR="00D67C37" w:rsidRPr="00E76C75">
        <w:rPr>
          <w:rFonts w:asciiTheme="minorHAnsi" w:hAnsiTheme="minorHAnsi" w:cstheme="minorHAnsi"/>
          <w:b/>
          <w:sz w:val="28"/>
          <w:szCs w:val="28"/>
        </w:rPr>
        <w:t>2019 r.</w:t>
      </w:r>
      <w:r w:rsidR="00DF42D4" w:rsidRPr="00E76C75">
        <w:rPr>
          <w:rFonts w:asciiTheme="minorHAnsi" w:hAnsiTheme="minorHAnsi" w:cstheme="minorHAnsi"/>
          <w:b/>
          <w:sz w:val="28"/>
          <w:szCs w:val="28"/>
        </w:rPr>
        <w:t xml:space="preserve"> Praw</w:t>
      </w:r>
      <w:r w:rsidR="005A160E">
        <w:rPr>
          <w:rFonts w:asciiTheme="minorHAnsi" w:hAnsiTheme="minorHAnsi" w:cstheme="minorHAnsi"/>
          <w:b/>
          <w:sz w:val="28"/>
          <w:szCs w:val="28"/>
        </w:rPr>
        <w:t>a</w:t>
      </w:r>
      <w:r w:rsidR="00DF42D4" w:rsidRPr="00E76C75">
        <w:rPr>
          <w:rFonts w:asciiTheme="minorHAnsi" w:hAnsiTheme="minorHAnsi" w:cstheme="minorHAnsi"/>
          <w:b/>
          <w:sz w:val="28"/>
          <w:szCs w:val="28"/>
        </w:rPr>
        <w:t xml:space="preserve"> zamówień publicznych (Dz.U. z 20</w:t>
      </w:r>
      <w:r w:rsidR="00081CA0">
        <w:rPr>
          <w:rFonts w:asciiTheme="minorHAnsi" w:hAnsiTheme="minorHAnsi" w:cstheme="minorHAnsi"/>
          <w:b/>
          <w:sz w:val="28"/>
          <w:szCs w:val="28"/>
        </w:rPr>
        <w:t>22</w:t>
      </w:r>
      <w:r w:rsidR="00DF42D4" w:rsidRPr="00E76C75">
        <w:rPr>
          <w:rFonts w:asciiTheme="minorHAnsi" w:hAnsiTheme="minorHAnsi" w:cstheme="minorHAnsi"/>
          <w:b/>
          <w:sz w:val="28"/>
          <w:szCs w:val="28"/>
        </w:rPr>
        <w:t xml:space="preserve"> r. poz. </w:t>
      </w:r>
      <w:r w:rsidR="00081CA0">
        <w:rPr>
          <w:rFonts w:asciiTheme="minorHAnsi" w:hAnsiTheme="minorHAnsi" w:cstheme="minorHAnsi"/>
          <w:b/>
          <w:sz w:val="28"/>
          <w:szCs w:val="28"/>
        </w:rPr>
        <w:t>1710</w:t>
      </w:r>
      <w:r w:rsidR="00DF42D4" w:rsidRPr="00E76C75">
        <w:rPr>
          <w:rFonts w:asciiTheme="minorHAnsi" w:hAnsiTheme="minorHAnsi" w:cstheme="minorHAnsi"/>
          <w:b/>
          <w:sz w:val="28"/>
          <w:szCs w:val="28"/>
        </w:rPr>
        <w:t xml:space="preserve"> ze zm.)</w:t>
      </w:r>
    </w:p>
    <w:p w14:paraId="1C95AFB9" w14:textId="77777777" w:rsidR="00065CE2" w:rsidRPr="00E76C75" w:rsidRDefault="00065CE2" w:rsidP="00E76C75">
      <w:pPr>
        <w:pStyle w:val="Bezodstpw"/>
        <w:spacing w:line="300" w:lineRule="exact"/>
        <w:rPr>
          <w:rFonts w:asciiTheme="minorHAnsi" w:hAnsiTheme="minorHAnsi" w:cstheme="minorHAnsi"/>
        </w:rPr>
      </w:pPr>
    </w:p>
    <w:p w14:paraId="5A9B05C1" w14:textId="57BCAAFD" w:rsidR="00466113" w:rsidRPr="00801F6E" w:rsidRDefault="00466113" w:rsidP="00801F6E">
      <w:pPr>
        <w:spacing w:after="0" w:line="320" w:lineRule="exact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 xml:space="preserve">Jako niżej podpisany Uczestnik konkursu samodzielnie biorący udział w </w:t>
      </w:r>
      <w:r w:rsidR="00B547BA" w:rsidRPr="00801F6E">
        <w:rPr>
          <w:rFonts w:asciiTheme="minorHAnsi" w:hAnsiTheme="minorHAnsi" w:cstheme="minorHAnsi"/>
        </w:rPr>
        <w:t>k</w:t>
      </w:r>
      <w:r w:rsidRPr="00801F6E">
        <w:rPr>
          <w:rFonts w:asciiTheme="minorHAnsi" w:hAnsiTheme="minorHAnsi" w:cstheme="minorHAnsi"/>
        </w:rPr>
        <w:t>onkursie lub</w:t>
      </w:r>
      <w:r w:rsidR="002E0E0F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>Pełnomocnik działający w imieniu Uczestnika konkursu samodzielnie biorącego udział w</w:t>
      </w:r>
      <w:r w:rsidR="002E0E0F" w:rsidRPr="00801F6E">
        <w:rPr>
          <w:rFonts w:asciiTheme="minorHAnsi" w:hAnsiTheme="minorHAnsi" w:cstheme="minorHAnsi"/>
        </w:rPr>
        <w:t> </w:t>
      </w:r>
      <w:r w:rsidR="00B547BA" w:rsidRPr="00801F6E">
        <w:rPr>
          <w:rFonts w:asciiTheme="minorHAnsi" w:hAnsiTheme="minorHAnsi" w:cstheme="minorHAnsi"/>
        </w:rPr>
        <w:t>k</w:t>
      </w:r>
      <w:r w:rsidRPr="00801F6E">
        <w:rPr>
          <w:rFonts w:asciiTheme="minorHAnsi" w:hAnsiTheme="minorHAnsi" w:cstheme="minorHAnsi"/>
        </w:rPr>
        <w:t xml:space="preserve">onkursie/Uczestników konkursu wspólnie biorących udział w </w:t>
      </w:r>
      <w:r w:rsidR="00B547BA" w:rsidRPr="00801F6E">
        <w:rPr>
          <w:rFonts w:asciiTheme="minorHAnsi" w:hAnsiTheme="minorHAnsi" w:cstheme="minorHAnsi"/>
        </w:rPr>
        <w:t>k</w:t>
      </w:r>
      <w:r w:rsidR="00E76C75" w:rsidRPr="00801F6E">
        <w:rPr>
          <w:rFonts w:asciiTheme="minorHAnsi" w:hAnsiTheme="minorHAnsi" w:cstheme="minorHAnsi"/>
        </w:rPr>
        <w:t>onkurs</w:t>
      </w:r>
      <w:r w:rsidR="00B547BA" w:rsidRPr="00801F6E">
        <w:rPr>
          <w:rFonts w:asciiTheme="minorHAnsi" w:hAnsiTheme="minorHAnsi" w:cstheme="minorHAnsi"/>
        </w:rPr>
        <w:t>ie</w:t>
      </w:r>
      <w:r w:rsidR="00E76C75" w:rsidRPr="00801F6E">
        <w:rPr>
          <w:rFonts w:asciiTheme="minorHAnsi" w:hAnsiTheme="minorHAnsi" w:cstheme="minorHAnsi"/>
        </w:rPr>
        <w:t xml:space="preserve"> architektoniczno-urbanistyczny</w:t>
      </w:r>
      <w:r w:rsidR="00B547BA" w:rsidRPr="00801F6E">
        <w:rPr>
          <w:rFonts w:asciiTheme="minorHAnsi" w:hAnsiTheme="minorHAnsi" w:cstheme="minorHAnsi"/>
        </w:rPr>
        <w:t>m</w:t>
      </w:r>
      <w:r w:rsidR="00E76C75" w:rsidRPr="00801F6E">
        <w:rPr>
          <w:rFonts w:asciiTheme="minorHAnsi" w:hAnsiTheme="minorHAnsi" w:cstheme="minorHAnsi"/>
        </w:rPr>
        <w:t xml:space="preserve"> na opracowanie koncepcji architektonicznej  wraz z zagospodarowaniem terenu dla inwestycji dotyczącej odbudowy  </w:t>
      </w:r>
      <w:r w:rsidR="00116A0F" w:rsidRPr="00801F6E">
        <w:rPr>
          <w:rFonts w:asciiTheme="minorHAnsi" w:hAnsiTheme="minorHAnsi" w:cstheme="minorHAnsi"/>
        </w:rPr>
        <w:t>P</w:t>
      </w:r>
      <w:r w:rsidR="00E76C75" w:rsidRPr="00801F6E">
        <w:rPr>
          <w:rFonts w:asciiTheme="minorHAnsi" w:hAnsiTheme="minorHAnsi" w:cstheme="minorHAnsi"/>
        </w:rPr>
        <w:t xml:space="preserve">ałacu Saskiego, Pałacu </w:t>
      </w:r>
      <w:proofErr w:type="spellStart"/>
      <w:r w:rsidR="00E76C75" w:rsidRPr="00801F6E">
        <w:rPr>
          <w:rFonts w:asciiTheme="minorHAnsi" w:hAnsiTheme="minorHAnsi" w:cstheme="minorHAnsi"/>
        </w:rPr>
        <w:t>Brühla</w:t>
      </w:r>
      <w:proofErr w:type="spellEnd"/>
      <w:r w:rsidR="00E76C75" w:rsidRPr="00801F6E">
        <w:rPr>
          <w:rFonts w:asciiTheme="minorHAnsi" w:hAnsiTheme="minorHAnsi" w:cstheme="minorHAnsi"/>
        </w:rPr>
        <w:t xml:space="preserve"> oraz kamienic przy ulicy Królewskiej w Warszawie</w:t>
      </w:r>
      <w:r w:rsidR="00B547BA" w:rsidRPr="00801F6E">
        <w:rPr>
          <w:rFonts w:asciiTheme="minorHAnsi" w:hAnsiTheme="minorHAnsi" w:cstheme="minorHAnsi"/>
        </w:rPr>
        <w:t xml:space="preserve"> </w:t>
      </w:r>
      <w:r w:rsidRPr="00801F6E">
        <w:rPr>
          <w:rFonts w:asciiTheme="minorHAnsi" w:hAnsiTheme="minorHAnsi" w:cstheme="minorHAnsi"/>
        </w:rPr>
        <w:t>lub</w:t>
      </w:r>
      <w:r w:rsidR="004F4EE1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>jako podmiot udost</w:t>
      </w:r>
      <w:r w:rsidR="002E0E0F" w:rsidRPr="00801F6E">
        <w:rPr>
          <w:rFonts w:asciiTheme="minorHAnsi" w:hAnsiTheme="minorHAnsi" w:cstheme="minorHAnsi"/>
        </w:rPr>
        <w:t>ę</w:t>
      </w:r>
      <w:r w:rsidRPr="00801F6E">
        <w:rPr>
          <w:rFonts w:asciiTheme="minorHAnsi" w:hAnsiTheme="minorHAnsi" w:cstheme="minorHAnsi"/>
        </w:rPr>
        <w:t>pniający zasoby</w:t>
      </w:r>
      <w:r w:rsidRPr="00801F6E">
        <w:rPr>
          <w:rFonts w:asciiTheme="minorHAnsi" w:hAnsiTheme="minorHAnsi" w:cstheme="minorHAnsi"/>
          <w:b/>
        </w:rPr>
        <w:t>*</w:t>
      </w:r>
      <w:r w:rsidRPr="00801F6E">
        <w:rPr>
          <w:rFonts w:asciiTheme="minorHAnsi" w:hAnsiTheme="minorHAnsi" w:cstheme="minorHAnsi"/>
        </w:rPr>
        <w:t xml:space="preserve"> oświadczam</w:t>
      </w:r>
      <w:r w:rsidR="000575D6" w:rsidRPr="00801F6E">
        <w:rPr>
          <w:rFonts w:asciiTheme="minorHAnsi" w:hAnsiTheme="minorHAnsi" w:cstheme="minorHAnsi"/>
        </w:rPr>
        <w:t xml:space="preserve"> pod rygorem odpowiedzialności karnej</w:t>
      </w:r>
      <w:r w:rsidRPr="00801F6E">
        <w:rPr>
          <w:rFonts w:asciiTheme="minorHAnsi" w:hAnsiTheme="minorHAnsi" w:cstheme="minorHAnsi"/>
        </w:rPr>
        <w:t>, iż</w:t>
      </w:r>
    </w:p>
    <w:p w14:paraId="27F7AFB9" w14:textId="77777777" w:rsidR="00DF42D4" w:rsidRPr="00801F6E" w:rsidRDefault="00DF42D4" w:rsidP="00801F6E">
      <w:pPr>
        <w:pStyle w:val="Bezodstpw"/>
        <w:spacing w:line="320" w:lineRule="exact"/>
        <w:jc w:val="both"/>
        <w:rPr>
          <w:rFonts w:asciiTheme="minorHAnsi" w:hAnsiTheme="minorHAnsi" w:cstheme="minorHAnsi"/>
        </w:rPr>
      </w:pPr>
    </w:p>
    <w:p w14:paraId="34C73501" w14:textId="50DD4AD4" w:rsidR="00065CE2" w:rsidRPr="00801F6E" w:rsidRDefault="00466113" w:rsidP="00801F6E">
      <w:pPr>
        <w:pStyle w:val="Bezodstpw"/>
        <w:numPr>
          <w:ilvl w:val="0"/>
          <w:numId w:val="2"/>
        </w:numPr>
        <w:spacing w:line="320" w:lineRule="exact"/>
        <w:ind w:left="284" w:hanging="284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 xml:space="preserve">Uczestnik konkursu samodzielnie biorący udział w </w:t>
      </w:r>
      <w:r w:rsidR="00B547BA" w:rsidRPr="00801F6E">
        <w:rPr>
          <w:rFonts w:asciiTheme="minorHAnsi" w:hAnsiTheme="minorHAnsi" w:cstheme="minorHAnsi"/>
        </w:rPr>
        <w:t>k</w:t>
      </w:r>
      <w:r w:rsidRPr="00801F6E">
        <w:rPr>
          <w:rFonts w:asciiTheme="minorHAnsi" w:hAnsiTheme="minorHAnsi" w:cstheme="minorHAnsi"/>
        </w:rPr>
        <w:t xml:space="preserve">onkursie jak i każdy z Uczestników wspólnie biorących udział w </w:t>
      </w:r>
      <w:r w:rsidR="00B547BA" w:rsidRPr="00801F6E">
        <w:rPr>
          <w:rFonts w:asciiTheme="minorHAnsi" w:hAnsiTheme="minorHAnsi" w:cstheme="minorHAnsi"/>
        </w:rPr>
        <w:t>k</w:t>
      </w:r>
      <w:r w:rsidRPr="00801F6E">
        <w:rPr>
          <w:rFonts w:asciiTheme="minorHAnsi" w:hAnsiTheme="minorHAnsi" w:cstheme="minorHAnsi"/>
        </w:rPr>
        <w:t>onkursie lub podmiot udost</w:t>
      </w:r>
      <w:r w:rsidR="002E0E0F" w:rsidRPr="00801F6E">
        <w:rPr>
          <w:rFonts w:asciiTheme="minorHAnsi" w:hAnsiTheme="minorHAnsi" w:cstheme="minorHAnsi"/>
        </w:rPr>
        <w:t>ę</w:t>
      </w:r>
      <w:r w:rsidRPr="00801F6E">
        <w:rPr>
          <w:rFonts w:asciiTheme="minorHAnsi" w:hAnsiTheme="minorHAnsi" w:cstheme="minorHAnsi"/>
        </w:rPr>
        <w:t>pniający zasoby</w:t>
      </w:r>
      <w:r w:rsidRPr="00801F6E">
        <w:rPr>
          <w:rFonts w:asciiTheme="minorHAnsi" w:hAnsiTheme="minorHAnsi" w:cstheme="minorHAnsi"/>
          <w:b/>
        </w:rPr>
        <w:t>*</w:t>
      </w:r>
      <w:r w:rsidRPr="00801F6E">
        <w:rPr>
          <w:rFonts w:asciiTheme="minorHAnsi" w:hAnsiTheme="minorHAnsi" w:cstheme="minorHAnsi"/>
        </w:rPr>
        <w:t xml:space="preserve"> </w:t>
      </w:r>
      <w:r w:rsidR="00DF42D4" w:rsidRPr="00801F6E">
        <w:rPr>
          <w:rFonts w:asciiTheme="minorHAnsi" w:hAnsiTheme="minorHAnsi" w:cstheme="minorHAnsi"/>
        </w:rPr>
        <w:t>nie podlega wykluczeniu z udziału w Konkursie na podstawie art. 108 ust 1 oraz art. 109 ust. 1 pkt 4-5</w:t>
      </w:r>
      <w:r w:rsidR="00512849" w:rsidRPr="00801F6E">
        <w:rPr>
          <w:rFonts w:asciiTheme="minorHAnsi" w:hAnsiTheme="minorHAnsi" w:cstheme="minorHAnsi"/>
        </w:rPr>
        <w:t xml:space="preserve"> </w:t>
      </w:r>
      <w:r w:rsidR="00DF42D4" w:rsidRPr="00801F6E">
        <w:rPr>
          <w:rFonts w:asciiTheme="minorHAnsi" w:hAnsiTheme="minorHAnsi" w:cstheme="minorHAnsi"/>
        </w:rPr>
        <w:t xml:space="preserve">oraz pkt 7-10 Ustawy z dnia 11 września </w:t>
      </w:r>
      <w:proofErr w:type="gramStart"/>
      <w:r w:rsidR="00DF42D4" w:rsidRPr="00801F6E">
        <w:rPr>
          <w:rFonts w:asciiTheme="minorHAnsi" w:hAnsiTheme="minorHAnsi" w:cstheme="minorHAnsi"/>
        </w:rPr>
        <w:t>2019r.</w:t>
      </w:r>
      <w:proofErr w:type="gramEnd"/>
      <w:r w:rsidR="00DF42D4" w:rsidRPr="00801F6E">
        <w:rPr>
          <w:rFonts w:asciiTheme="minorHAnsi" w:hAnsiTheme="minorHAnsi" w:cstheme="minorHAnsi"/>
        </w:rPr>
        <w:t xml:space="preserve"> Prawo zamówień publicznych (Dz.U.</w:t>
      </w:r>
      <w:r w:rsidR="00057970" w:rsidRPr="00801F6E">
        <w:rPr>
          <w:rFonts w:asciiTheme="minorHAnsi" w:hAnsiTheme="minorHAnsi" w:cstheme="minorHAnsi"/>
        </w:rPr>
        <w:t> </w:t>
      </w:r>
      <w:r w:rsidR="00DF42D4" w:rsidRPr="00801F6E">
        <w:rPr>
          <w:rFonts w:asciiTheme="minorHAnsi" w:hAnsiTheme="minorHAnsi" w:cstheme="minorHAnsi"/>
        </w:rPr>
        <w:t>z</w:t>
      </w:r>
      <w:r w:rsidR="00057970" w:rsidRPr="00801F6E">
        <w:rPr>
          <w:rFonts w:asciiTheme="minorHAnsi" w:hAnsiTheme="minorHAnsi" w:cstheme="minorHAnsi"/>
        </w:rPr>
        <w:t> </w:t>
      </w:r>
      <w:r w:rsidR="00DF42D4" w:rsidRPr="00801F6E">
        <w:rPr>
          <w:rFonts w:asciiTheme="minorHAnsi" w:hAnsiTheme="minorHAnsi" w:cstheme="minorHAnsi"/>
        </w:rPr>
        <w:t>20</w:t>
      </w:r>
      <w:r w:rsidR="009208DB" w:rsidRPr="00801F6E">
        <w:rPr>
          <w:rFonts w:asciiTheme="minorHAnsi" w:hAnsiTheme="minorHAnsi" w:cstheme="minorHAnsi"/>
        </w:rPr>
        <w:t>22</w:t>
      </w:r>
      <w:r w:rsidR="00DF42D4" w:rsidRPr="00801F6E">
        <w:rPr>
          <w:rFonts w:asciiTheme="minorHAnsi" w:hAnsiTheme="minorHAnsi" w:cstheme="minorHAnsi"/>
        </w:rPr>
        <w:t xml:space="preserve"> r. poz. </w:t>
      </w:r>
      <w:r w:rsidR="009208DB" w:rsidRPr="00801F6E">
        <w:rPr>
          <w:rFonts w:asciiTheme="minorHAnsi" w:hAnsiTheme="minorHAnsi" w:cstheme="minorHAnsi"/>
        </w:rPr>
        <w:t>1710</w:t>
      </w:r>
      <w:r w:rsidR="00DF42D4" w:rsidRPr="00801F6E">
        <w:rPr>
          <w:rFonts w:asciiTheme="minorHAnsi" w:hAnsiTheme="minorHAnsi" w:cstheme="minorHAnsi"/>
        </w:rPr>
        <w:t xml:space="preserve"> ze zm.)</w:t>
      </w:r>
      <w:r w:rsidR="00512849" w:rsidRPr="00801F6E">
        <w:rPr>
          <w:rFonts w:asciiTheme="minorHAnsi" w:hAnsiTheme="minorHAnsi" w:cstheme="minorHAnsi"/>
        </w:rPr>
        <w:t xml:space="preserve"> – dalej „</w:t>
      </w:r>
      <w:proofErr w:type="spellStart"/>
      <w:r w:rsidR="00512849" w:rsidRPr="00801F6E">
        <w:rPr>
          <w:rFonts w:asciiTheme="minorHAnsi" w:hAnsiTheme="minorHAnsi" w:cstheme="minorHAnsi"/>
          <w:b/>
          <w:bCs/>
        </w:rPr>
        <w:t>Pzp</w:t>
      </w:r>
      <w:proofErr w:type="spellEnd"/>
      <w:r w:rsidR="00512849" w:rsidRPr="00801F6E">
        <w:rPr>
          <w:rFonts w:asciiTheme="minorHAnsi" w:hAnsiTheme="minorHAnsi" w:cstheme="minorHAnsi"/>
        </w:rPr>
        <w:t>”</w:t>
      </w:r>
      <w:r w:rsidR="005A160E" w:rsidRPr="00801F6E">
        <w:rPr>
          <w:rFonts w:asciiTheme="minorHAnsi" w:hAnsiTheme="minorHAnsi" w:cstheme="minorHAnsi"/>
        </w:rPr>
        <w:t xml:space="preserve"> </w:t>
      </w:r>
      <w:r w:rsidR="00E153AA" w:rsidRPr="00801F6E">
        <w:rPr>
          <w:rFonts w:asciiTheme="minorHAnsi" w:hAnsiTheme="minorHAnsi" w:cstheme="minorHAnsi"/>
        </w:rPr>
        <w:t>tj.</w:t>
      </w:r>
      <w:r w:rsidR="005A160E" w:rsidRPr="00801F6E">
        <w:rPr>
          <w:rFonts w:asciiTheme="minorHAnsi" w:hAnsiTheme="minorHAnsi" w:cstheme="minorHAnsi"/>
        </w:rPr>
        <w:t xml:space="preserve"> </w:t>
      </w:r>
      <w:r w:rsidR="005A160E" w:rsidRPr="00801F6E">
        <w:rPr>
          <w:rFonts w:asciiTheme="minorHAnsi" w:hAnsiTheme="minorHAnsi" w:cstheme="minorHAnsi"/>
          <w:b/>
          <w:bCs/>
        </w:rPr>
        <w:t>nie spełnia</w:t>
      </w:r>
      <w:r w:rsidR="00753F5B" w:rsidRPr="00801F6E">
        <w:rPr>
          <w:rFonts w:asciiTheme="minorHAnsi" w:hAnsiTheme="minorHAnsi" w:cstheme="minorHAnsi"/>
        </w:rPr>
        <w:t xml:space="preserve"> </w:t>
      </w:r>
      <w:r w:rsidR="005A160E" w:rsidRPr="00801F6E">
        <w:rPr>
          <w:rFonts w:asciiTheme="minorHAnsi" w:hAnsiTheme="minorHAnsi" w:cstheme="minorHAnsi"/>
        </w:rPr>
        <w:t>podanych niżej kryteriów:</w:t>
      </w:r>
    </w:p>
    <w:p w14:paraId="76A8482E" w14:textId="5F0EE1E3" w:rsidR="00E153AA" w:rsidRPr="00801F6E" w:rsidRDefault="00E153AA" w:rsidP="00801F6E">
      <w:pPr>
        <w:pStyle w:val="Akapitzlist"/>
        <w:autoSpaceDE w:val="0"/>
        <w:autoSpaceDN w:val="0"/>
        <w:spacing w:after="0" w:line="320" w:lineRule="exact"/>
        <w:ind w:left="340"/>
        <w:rPr>
          <w:rFonts w:asciiTheme="minorHAnsi" w:hAnsiTheme="minorHAnsi" w:cstheme="minorHAnsi"/>
          <w:b/>
        </w:rPr>
      </w:pPr>
      <w:r w:rsidRPr="00801F6E">
        <w:rPr>
          <w:rFonts w:asciiTheme="minorHAnsi" w:hAnsiTheme="minorHAnsi" w:cstheme="minorHAnsi"/>
          <w:b/>
        </w:rPr>
        <w:t>Zamawiający wykluczy z postępowania wykonawc</w:t>
      </w:r>
      <w:r w:rsidR="00DD5708" w:rsidRPr="00801F6E">
        <w:rPr>
          <w:rFonts w:asciiTheme="minorHAnsi" w:hAnsiTheme="minorHAnsi" w:cstheme="minorHAnsi"/>
          <w:b/>
        </w:rPr>
        <w:t>ę</w:t>
      </w:r>
      <w:r w:rsidRPr="00801F6E">
        <w:rPr>
          <w:rFonts w:asciiTheme="minorHAnsi" w:hAnsiTheme="minorHAnsi" w:cstheme="minorHAnsi"/>
          <w:b/>
        </w:rPr>
        <w:t xml:space="preserve">, wobec których zachodzą podstawy wykluczenia, o których mowa w art. 108 ust. 1 ustawy </w:t>
      </w:r>
      <w:proofErr w:type="spellStart"/>
      <w:r w:rsidRPr="00801F6E">
        <w:rPr>
          <w:rFonts w:asciiTheme="minorHAnsi" w:hAnsiTheme="minorHAnsi" w:cstheme="minorHAnsi"/>
          <w:b/>
        </w:rPr>
        <w:t>Pzp</w:t>
      </w:r>
      <w:proofErr w:type="spellEnd"/>
      <w:r w:rsidRPr="00801F6E">
        <w:rPr>
          <w:rFonts w:asciiTheme="minorHAnsi" w:hAnsiTheme="minorHAnsi" w:cstheme="minorHAnsi"/>
          <w:b/>
        </w:rPr>
        <w:t xml:space="preserve"> tj</w:t>
      </w:r>
      <w:r w:rsidR="00B547BA" w:rsidRPr="00801F6E">
        <w:rPr>
          <w:rFonts w:asciiTheme="minorHAnsi" w:hAnsiTheme="minorHAnsi" w:cstheme="minorHAnsi"/>
          <w:b/>
        </w:rPr>
        <w:t>.</w:t>
      </w:r>
      <w:r w:rsidRPr="00801F6E">
        <w:rPr>
          <w:rFonts w:asciiTheme="minorHAnsi" w:hAnsiTheme="minorHAnsi" w:cstheme="minorHAnsi"/>
          <w:b/>
        </w:rPr>
        <w:t>:</w:t>
      </w:r>
    </w:p>
    <w:p w14:paraId="30E61202" w14:textId="17C46098" w:rsidR="00E153AA" w:rsidRPr="00801F6E" w:rsidRDefault="00E153AA" w:rsidP="00801F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67" w:hanging="283"/>
        <w:rPr>
          <w:rFonts w:asciiTheme="minorHAnsi" w:hAnsiTheme="minorHAnsi" w:cstheme="minorHAnsi"/>
          <w:color w:val="000000"/>
        </w:rPr>
      </w:pPr>
      <w:r w:rsidRPr="00801F6E">
        <w:rPr>
          <w:rFonts w:asciiTheme="minorHAnsi" w:hAnsiTheme="minorHAnsi" w:cstheme="minorHAnsi"/>
          <w:color w:val="000000"/>
        </w:rPr>
        <w:t xml:space="preserve">będącego osobą fizyczną, którego prawomocnie skazano za przestępstwo: </w:t>
      </w:r>
    </w:p>
    <w:p w14:paraId="054DB5F7" w14:textId="3E8D00D0" w:rsidR="00E153AA" w:rsidRPr="00801F6E" w:rsidRDefault="00E153AA" w:rsidP="00801F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01F6E">
        <w:rPr>
          <w:rFonts w:asciiTheme="minorHAnsi" w:hAnsiTheme="minorHAnsi" w:cstheme="minorHAnsi"/>
          <w:color w:val="00000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114A730A" w14:textId="43F57750" w:rsidR="00E153AA" w:rsidRPr="00801F6E" w:rsidRDefault="00E153AA" w:rsidP="00801F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01F6E">
        <w:rPr>
          <w:rFonts w:asciiTheme="minorHAnsi" w:hAnsiTheme="minorHAnsi" w:cstheme="minorHAnsi"/>
          <w:color w:val="000000"/>
        </w:rPr>
        <w:t xml:space="preserve">handlu ludźmi, o którym mowa w art. 189a Kodeksu karnego, </w:t>
      </w:r>
    </w:p>
    <w:p w14:paraId="702C03D9" w14:textId="3A7FDAA3" w:rsidR="00E153AA" w:rsidRPr="00801F6E" w:rsidRDefault="00E153AA" w:rsidP="00801F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01F6E">
        <w:rPr>
          <w:rFonts w:asciiTheme="minorHAnsi" w:hAnsiTheme="minorHAnsi" w:cstheme="minorHAnsi"/>
          <w:color w:val="000000"/>
        </w:rPr>
        <w:t xml:space="preserve">o którym mowa w art. 228–230a, art. 250a Kodeksu karnego lub w art. 46 lub art. 48 ustawy z dnia 25 czerwca 2010 r. o sporcie, </w:t>
      </w:r>
    </w:p>
    <w:p w14:paraId="639C8508" w14:textId="2C67FF14" w:rsidR="00E153AA" w:rsidRPr="00801F6E" w:rsidRDefault="00E153AA" w:rsidP="00801F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01F6E">
        <w:rPr>
          <w:rFonts w:asciiTheme="minorHAnsi" w:hAnsiTheme="minorHAnsi" w:cstheme="minorHAnsi"/>
          <w:color w:val="00000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</w:t>
      </w:r>
      <w:r w:rsidR="00057970" w:rsidRPr="00801F6E">
        <w:rPr>
          <w:rFonts w:asciiTheme="minorHAnsi" w:hAnsiTheme="minorHAnsi" w:cstheme="minorHAnsi"/>
          <w:color w:val="000000"/>
        </w:rPr>
        <w:t> </w:t>
      </w:r>
      <w:r w:rsidRPr="00801F6E">
        <w:rPr>
          <w:rFonts w:asciiTheme="minorHAnsi" w:hAnsiTheme="minorHAnsi" w:cstheme="minorHAnsi"/>
          <w:color w:val="000000"/>
        </w:rPr>
        <w:t xml:space="preserve">art. 299 Kodeksu karnego, </w:t>
      </w:r>
    </w:p>
    <w:p w14:paraId="06A85EA6" w14:textId="3D90E63D" w:rsidR="00E153AA" w:rsidRPr="00801F6E" w:rsidRDefault="00E153AA" w:rsidP="00801F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01F6E">
        <w:rPr>
          <w:rFonts w:asciiTheme="minorHAnsi" w:hAnsiTheme="minorHAnsi" w:cstheme="minorHAnsi"/>
          <w:color w:val="000000"/>
        </w:rPr>
        <w:t>o charakterze terrorystycznym, o którym mowa w art. 115 § 20 Kodeksu karnego, lub</w:t>
      </w:r>
      <w:r w:rsidR="00057970" w:rsidRPr="00801F6E">
        <w:rPr>
          <w:rFonts w:asciiTheme="minorHAnsi" w:hAnsiTheme="minorHAnsi" w:cstheme="minorHAnsi"/>
          <w:color w:val="000000"/>
        </w:rPr>
        <w:t> </w:t>
      </w:r>
      <w:r w:rsidRPr="00801F6E">
        <w:rPr>
          <w:rFonts w:asciiTheme="minorHAnsi" w:hAnsiTheme="minorHAnsi" w:cstheme="minorHAnsi"/>
          <w:color w:val="000000"/>
        </w:rPr>
        <w:t xml:space="preserve">mające na celu popełnienie tego przestępstwa, </w:t>
      </w:r>
    </w:p>
    <w:p w14:paraId="0443B883" w14:textId="0294BE1C" w:rsidR="00E153AA" w:rsidRPr="00801F6E" w:rsidRDefault="00E153AA" w:rsidP="00801F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01F6E">
        <w:rPr>
          <w:rFonts w:asciiTheme="minorHAnsi" w:hAnsiTheme="minorHAnsi" w:cstheme="minorHAnsi"/>
          <w:color w:val="000000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350A2187" w14:textId="1D354B2B" w:rsidR="00E153AA" w:rsidRPr="00801F6E" w:rsidRDefault="00E153AA" w:rsidP="00801F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01F6E">
        <w:rPr>
          <w:rFonts w:asciiTheme="minorHAnsi" w:hAnsiTheme="minorHAnsi" w:cstheme="minorHAnsi"/>
          <w:color w:val="000000"/>
        </w:rPr>
        <w:t xml:space="preserve">przeciwko obrotowi gospodarczemu, o których mowa w art. 296–307 Kodeksu karnego, przestępstwo oszustwa, o którym mowa w art. 286 Kodeksu karnego, przestępstwo </w:t>
      </w:r>
      <w:r w:rsidRPr="00801F6E">
        <w:rPr>
          <w:rFonts w:asciiTheme="minorHAnsi" w:hAnsiTheme="minorHAnsi" w:cstheme="minorHAnsi"/>
          <w:color w:val="000000"/>
        </w:rPr>
        <w:lastRenderedPageBreak/>
        <w:t xml:space="preserve">przeciwko wiarygodności dokumentów, o których mowa w art. 270–277d Kodeksu karnego, lub przestępstwo skarbowe, </w:t>
      </w:r>
    </w:p>
    <w:p w14:paraId="1C6AC910" w14:textId="3B9D2C97" w:rsidR="00E153AA" w:rsidRPr="00801F6E" w:rsidRDefault="00E153AA" w:rsidP="00801F6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801F6E">
        <w:rPr>
          <w:rFonts w:asciiTheme="minorHAnsi" w:hAnsiTheme="minorHAnsi" w:cstheme="minorHAnsi"/>
          <w:color w:val="000000"/>
        </w:rPr>
        <w:t>o którym mowa w art. 9 ust. 1 i 3 lub art. 10 ustawy z dnia 15 czerwca 2012 r. o</w:t>
      </w:r>
      <w:r w:rsidR="004F4EE1" w:rsidRPr="00801F6E">
        <w:rPr>
          <w:rFonts w:asciiTheme="minorHAnsi" w:hAnsiTheme="minorHAnsi" w:cstheme="minorHAnsi"/>
          <w:color w:val="000000"/>
        </w:rPr>
        <w:t> </w:t>
      </w:r>
      <w:r w:rsidRPr="00801F6E">
        <w:rPr>
          <w:rFonts w:asciiTheme="minorHAnsi" w:hAnsiTheme="minorHAnsi" w:cstheme="minorHAnsi"/>
          <w:color w:val="000000"/>
        </w:rPr>
        <w:t>skutkach powierzania wykonywania pracy cudzoziemcom przebywającym wbrew przepisom na</w:t>
      </w:r>
      <w:r w:rsidR="00057970" w:rsidRPr="00801F6E">
        <w:rPr>
          <w:rFonts w:asciiTheme="minorHAnsi" w:hAnsiTheme="minorHAnsi" w:cstheme="minorHAnsi"/>
          <w:color w:val="000000"/>
        </w:rPr>
        <w:t> </w:t>
      </w:r>
      <w:r w:rsidRPr="00801F6E">
        <w:rPr>
          <w:rFonts w:asciiTheme="minorHAnsi" w:hAnsiTheme="minorHAnsi" w:cstheme="minorHAnsi"/>
          <w:color w:val="000000"/>
        </w:rPr>
        <w:t xml:space="preserve">terytorium Rzeczypospolitej Polskiej – lub za odpowiedni czyn zabroniony określony w przepisach prawa obcego; </w:t>
      </w:r>
    </w:p>
    <w:p w14:paraId="47B025B5" w14:textId="2E1CF307" w:rsidR="00E153AA" w:rsidRPr="00801F6E" w:rsidRDefault="00E153AA" w:rsidP="00801F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67" w:hanging="283"/>
        <w:rPr>
          <w:rFonts w:asciiTheme="minorHAnsi" w:hAnsiTheme="minorHAnsi" w:cstheme="minorHAnsi"/>
          <w:color w:val="000000"/>
        </w:rPr>
      </w:pPr>
      <w:r w:rsidRPr="00801F6E">
        <w:rPr>
          <w:rFonts w:asciiTheme="minorHAnsi" w:hAnsiTheme="minorHAnsi" w:cstheme="minorHAnsi"/>
          <w:color w:val="000000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</w:t>
      </w:r>
      <w:r w:rsidR="004F4EE1" w:rsidRPr="00801F6E">
        <w:rPr>
          <w:rFonts w:asciiTheme="minorHAnsi" w:hAnsiTheme="minorHAnsi" w:cstheme="minorHAnsi"/>
          <w:color w:val="000000"/>
        </w:rPr>
        <w:t> </w:t>
      </w:r>
      <w:r w:rsidRPr="00801F6E">
        <w:rPr>
          <w:rFonts w:asciiTheme="minorHAnsi" w:hAnsiTheme="minorHAnsi" w:cstheme="minorHAnsi"/>
          <w:color w:val="000000"/>
        </w:rPr>
        <w:t xml:space="preserve">którym mowa w pkt 1; </w:t>
      </w:r>
    </w:p>
    <w:p w14:paraId="4BA361C0" w14:textId="03FD9BAB" w:rsidR="00E153AA" w:rsidRPr="00801F6E" w:rsidRDefault="00E153AA" w:rsidP="00801F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67" w:hanging="283"/>
        <w:rPr>
          <w:rFonts w:asciiTheme="minorHAnsi" w:hAnsiTheme="minorHAnsi" w:cstheme="minorHAnsi"/>
          <w:color w:val="000000"/>
        </w:rPr>
      </w:pPr>
      <w:r w:rsidRPr="00801F6E">
        <w:rPr>
          <w:rFonts w:asciiTheme="minorHAnsi" w:hAnsiTheme="minorHAnsi" w:cstheme="minorHAnsi"/>
          <w:color w:val="000000"/>
        </w:rPr>
        <w:t>wobec którego wydano prawomocny wyrok sądu lub ostateczną decyzję administracyjną o zaleganiu z uiszczeniem podatków, opłat lub składek na</w:t>
      </w:r>
      <w:r w:rsidR="00F017DB" w:rsidRPr="00801F6E">
        <w:rPr>
          <w:rFonts w:asciiTheme="minorHAnsi" w:hAnsiTheme="minorHAnsi" w:cstheme="minorHAnsi"/>
          <w:color w:val="000000"/>
        </w:rPr>
        <w:t> </w:t>
      </w:r>
      <w:r w:rsidRPr="00801F6E">
        <w:rPr>
          <w:rFonts w:asciiTheme="minorHAnsi" w:hAnsiTheme="minorHAnsi" w:cstheme="minorHAnsi"/>
          <w:color w:val="000000"/>
        </w:rPr>
        <w:t>ubezpieczenie społeczne lub</w:t>
      </w:r>
      <w:r w:rsidR="00057970" w:rsidRPr="00801F6E">
        <w:rPr>
          <w:rFonts w:asciiTheme="minorHAnsi" w:hAnsiTheme="minorHAnsi" w:cstheme="minorHAnsi"/>
          <w:color w:val="000000"/>
        </w:rPr>
        <w:t> </w:t>
      </w:r>
      <w:r w:rsidRPr="00801F6E">
        <w:rPr>
          <w:rFonts w:asciiTheme="minorHAnsi" w:hAnsiTheme="minorHAnsi" w:cstheme="minorHAnsi"/>
          <w:color w:val="000000"/>
        </w:rPr>
        <w:t>zdrowotne, chyba że wykonawca odpowiednio przed</w:t>
      </w:r>
      <w:r w:rsidR="00F017DB" w:rsidRPr="00801F6E">
        <w:rPr>
          <w:rFonts w:asciiTheme="minorHAnsi" w:hAnsiTheme="minorHAnsi" w:cstheme="minorHAnsi"/>
          <w:color w:val="000000"/>
        </w:rPr>
        <w:t> </w:t>
      </w:r>
      <w:r w:rsidRPr="00801F6E">
        <w:rPr>
          <w:rFonts w:asciiTheme="minorHAnsi" w:hAnsiTheme="minorHAnsi" w:cstheme="minorHAnsi"/>
          <w:color w:val="000000"/>
        </w:rPr>
        <w:t>upływem terminu do składania wniosków o dopuszczenie do udziału w</w:t>
      </w:r>
      <w:r w:rsidR="00F017DB" w:rsidRPr="00801F6E">
        <w:rPr>
          <w:rFonts w:asciiTheme="minorHAnsi" w:hAnsiTheme="minorHAnsi" w:cstheme="minorHAnsi"/>
          <w:color w:val="000000"/>
        </w:rPr>
        <w:t> </w:t>
      </w:r>
      <w:r w:rsidRPr="00801F6E">
        <w:rPr>
          <w:rFonts w:asciiTheme="minorHAnsi" w:hAnsiTheme="minorHAnsi" w:cstheme="minorHAnsi"/>
          <w:color w:val="000000"/>
        </w:rPr>
        <w:t>postępowaniu albo przed upływem terminu składania ofert dokonał płatności należnych podatków, opłat lub składek na ubezpieczenie społeczne lub zdrowotne wraz</w:t>
      </w:r>
      <w:r w:rsidR="00F017DB" w:rsidRPr="00801F6E">
        <w:rPr>
          <w:rFonts w:asciiTheme="minorHAnsi" w:hAnsiTheme="minorHAnsi" w:cstheme="minorHAnsi"/>
          <w:color w:val="000000"/>
        </w:rPr>
        <w:t> </w:t>
      </w:r>
      <w:r w:rsidRPr="00801F6E">
        <w:rPr>
          <w:rFonts w:asciiTheme="minorHAnsi" w:hAnsiTheme="minorHAnsi" w:cstheme="minorHAnsi"/>
          <w:color w:val="000000"/>
        </w:rPr>
        <w:t xml:space="preserve">z odsetkami lub grzywnami lub zawarł wiążące porozumienie w sprawie spłaty tych należności; </w:t>
      </w:r>
    </w:p>
    <w:p w14:paraId="55E9EA26" w14:textId="4FF463EB" w:rsidR="00E153AA" w:rsidRPr="00801F6E" w:rsidRDefault="00E153AA" w:rsidP="00801F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67" w:hanging="283"/>
        <w:rPr>
          <w:rFonts w:asciiTheme="minorHAnsi" w:hAnsiTheme="minorHAnsi" w:cstheme="minorHAnsi"/>
          <w:color w:val="000000"/>
        </w:rPr>
      </w:pPr>
      <w:r w:rsidRPr="00801F6E">
        <w:rPr>
          <w:rFonts w:asciiTheme="minorHAnsi" w:hAnsiTheme="minorHAnsi" w:cstheme="minorHAnsi"/>
          <w:color w:val="000000"/>
        </w:rPr>
        <w:t>wobec którego prawomocnie orzeczono zakaz ubiegania się o zamówienia publiczne;</w:t>
      </w:r>
    </w:p>
    <w:p w14:paraId="09C8A71F" w14:textId="3CF599FC" w:rsidR="00E153AA" w:rsidRPr="00801F6E" w:rsidRDefault="00E153AA" w:rsidP="00801F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67" w:hanging="283"/>
        <w:rPr>
          <w:rFonts w:asciiTheme="minorHAnsi" w:hAnsiTheme="minorHAnsi" w:cstheme="minorHAnsi"/>
          <w:color w:val="000000"/>
        </w:rPr>
      </w:pPr>
      <w:r w:rsidRPr="00801F6E">
        <w:rPr>
          <w:rFonts w:asciiTheme="minorHAnsi" w:hAnsiTheme="minorHAnsi" w:cstheme="minorHAnsi"/>
          <w:color w:val="000000"/>
        </w:rPr>
        <w:t>jeżeli zamawiający może stwierdzić, na podstawie wiarygodnych przesłanek, że</w:t>
      </w:r>
      <w:r w:rsidR="00057970" w:rsidRPr="00801F6E">
        <w:rPr>
          <w:rFonts w:asciiTheme="minorHAnsi" w:hAnsiTheme="minorHAnsi" w:cstheme="minorHAnsi"/>
          <w:color w:val="000000"/>
        </w:rPr>
        <w:t> </w:t>
      </w:r>
      <w:r w:rsidRPr="00801F6E">
        <w:rPr>
          <w:rFonts w:asciiTheme="minorHAnsi" w:hAnsiTheme="minorHAnsi" w:cstheme="minorHAnsi"/>
          <w:color w:val="000000"/>
        </w:rPr>
        <w:t>wykonawca zawarł z innymi wykonawcami porozumienie mające na celu zakłócenie konkurencji, w </w:t>
      </w:r>
      <w:proofErr w:type="gramStart"/>
      <w:r w:rsidRPr="00801F6E">
        <w:rPr>
          <w:rFonts w:asciiTheme="minorHAnsi" w:hAnsiTheme="minorHAnsi" w:cstheme="minorHAnsi"/>
          <w:color w:val="000000"/>
        </w:rPr>
        <w:t>szczególności</w:t>
      </w:r>
      <w:proofErr w:type="gramEnd"/>
      <w:r w:rsidRPr="00801F6E">
        <w:rPr>
          <w:rFonts w:asciiTheme="minorHAnsi" w:hAnsiTheme="minorHAnsi" w:cstheme="minorHAnsi"/>
          <w:color w:val="000000"/>
        </w:rPr>
        <w:t xml:space="preserve"> jeżeli należąc do tej samej grupy kapitałowej w rozumieniu ustawy z dnia 16 lutego 2007 r. o ochronie konkurencji i konsumentów, złożyli odrębne oferty, oferty częściowe lub wnioski o do-puszczenie do udziału w postępowaniu, chyba że</w:t>
      </w:r>
      <w:r w:rsidR="00057970" w:rsidRPr="00801F6E">
        <w:rPr>
          <w:rFonts w:asciiTheme="minorHAnsi" w:hAnsiTheme="minorHAnsi" w:cstheme="minorHAnsi"/>
          <w:color w:val="000000"/>
        </w:rPr>
        <w:t> </w:t>
      </w:r>
      <w:r w:rsidRPr="00801F6E">
        <w:rPr>
          <w:rFonts w:asciiTheme="minorHAnsi" w:hAnsiTheme="minorHAnsi" w:cstheme="minorHAnsi"/>
          <w:color w:val="000000"/>
        </w:rPr>
        <w:t xml:space="preserve">wykażą, że przygotowali te oferty lub wnioski niezależnie od siebie; </w:t>
      </w:r>
    </w:p>
    <w:p w14:paraId="71C018A4" w14:textId="3C99EAA6" w:rsidR="00E153AA" w:rsidRPr="00801F6E" w:rsidRDefault="00E153AA" w:rsidP="00801F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67" w:hanging="283"/>
        <w:rPr>
          <w:rFonts w:asciiTheme="minorHAnsi" w:hAnsiTheme="minorHAnsi" w:cstheme="minorHAnsi"/>
          <w:color w:val="000000"/>
        </w:rPr>
      </w:pPr>
      <w:r w:rsidRPr="00801F6E">
        <w:rPr>
          <w:rFonts w:asciiTheme="minorHAnsi" w:hAnsiTheme="minorHAnsi" w:cstheme="minorHAnsi"/>
          <w:color w:val="000000"/>
        </w:rPr>
        <w:t xml:space="preserve">jeżeli, w przypadkach, o których mowa w art. 85 ust. </w:t>
      </w:r>
      <w:r w:rsidR="00512849" w:rsidRPr="00801F6E">
        <w:rPr>
          <w:rFonts w:asciiTheme="minorHAnsi" w:hAnsiTheme="minorHAnsi" w:cstheme="minorHAnsi"/>
          <w:color w:val="000000"/>
        </w:rPr>
        <w:t>1 ustawy</w:t>
      </w:r>
      <w:r w:rsidRPr="00801F6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01F6E">
        <w:rPr>
          <w:rFonts w:asciiTheme="minorHAnsi" w:hAnsiTheme="minorHAnsi" w:cstheme="minorHAnsi"/>
          <w:color w:val="000000"/>
        </w:rPr>
        <w:t>Pzp</w:t>
      </w:r>
      <w:proofErr w:type="spellEnd"/>
      <w:r w:rsidRPr="00801F6E">
        <w:rPr>
          <w:rFonts w:asciiTheme="minorHAnsi" w:hAnsiTheme="minorHAnsi" w:cstheme="minorHAnsi"/>
          <w:color w:val="000000"/>
        </w:rPr>
        <w:t>, doszło do zakłócenia konkurencji wynikającego z wcześniejszego zaangażowania tego wykonawcy lub</w:t>
      </w:r>
      <w:r w:rsidR="00804391" w:rsidRPr="00801F6E">
        <w:rPr>
          <w:rFonts w:asciiTheme="minorHAnsi" w:hAnsiTheme="minorHAnsi" w:cstheme="minorHAnsi"/>
          <w:color w:val="000000"/>
        </w:rPr>
        <w:t> </w:t>
      </w:r>
      <w:r w:rsidRPr="00801F6E">
        <w:rPr>
          <w:rFonts w:asciiTheme="minorHAnsi" w:hAnsiTheme="minorHAnsi" w:cstheme="minorHAnsi"/>
          <w:color w:val="000000"/>
        </w:rPr>
        <w:t>podmiotu, który należy z wykonawcą do tej samej grupy kapitałowej w rozumieniu ustawy z dnia 16 lutego 2007 r. o ochronie konkurencji i konsumentów, chyba że</w:t>
      </w:r>
      <w:r w:rsidR="00451141" w:rsidRPr="00801F6E">
        <w:rPr>
          <w:rFonts w:asciiTheme="minorHAnsi" w:hAnsiTheme="minorHAnsi" w:cstheme="minorHAnsi"/>
          <w:color w:val="000000"/>
        </w:rPr>
        <w:t> </w:t>
      </w:r>
      <w:r w:rsidRPr="00801F6E">
        <w:rPr>
          <w:rFonts w:asciiTheme="minorHAnsi" w:hAnsiTheme="minorHAnsi" w:cstheme="minorHAnsi"/>
          <w:color w:val="000000"/>
        </w:rPr>
        <w:t>spowodowane tym zakłócenie konkurencji może być wyeliminowane w inny sposób niż</w:t>
      </w:r>
      <w:r w:rsidR="00451141" w:rsidRPr="00801F6E">
        <w:rPr>
          <w:rFonts w:asciiTheme="minorHAnsi" w:hAnsiTheme="minorHAnsi" w:cstheme="minorHAnsi"/>
          <w:color w:val="000000"/>
        </w:rPr>
        <w:t> </w:t>
      </w:r>
      <w:r w:rsidRPr="00801F6E">
        <w:rPr>
          <w:rFonts w:asciiTheme="minorHAnsi" w:hAnsiTheme="minorHAnsi" w:cstheme="minorHAnsi"/>
          <w:color w:val="000000"/>
        </w:rPr>
        <w:t xml:space="preserve">przez wykluczenie wykonawcy z udziału w postępowaniu o udzielenie zamówienia. </w:t>
      </w:r>
    </w:p>
    <w:p w14:paraId="40D25254" w14:textId="77777777" w:rsidR="00DF53D0" w:rsidRPr="00801F6E" w:rsidRDefault="00DF53D0" w:rsidP="00801F6E">
      <w:pPr>
        <w:pStyle w:val="Bezodstpw"/>
        <w:spacing w:line="320" w:lineRule="exact"/>
        <w:ind w:left="340"/>
        <w:jc w:val="both"/>
        <w:rPr>
          <w:rFonts w:asciiTheme="minorHAnsi" w:hAnsiTheme="minorHAnsi" w:cstheme="minorHAnsi"/>
          <w:b/>
        </w:rPr>
      </w:pPr>
    </w:p>
    <w:p w14:paraId="2D5A2774" w14:textId="1F338CF6" w:rsidR="00E153AA" w:rsidRPr="00801F6E" w:rsidRDefault="00E153AA" w:rsidP="00801F6E">
      <w:pPr>
        <w:pStyle w:val="Bezodstpw"/>
        <w:spacing w:line="320" w:lineRule="exact"/>
        <w:ind w:left="340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  <w:b/>
        </w:rPr>
        <w:t>Zamawiający wykluczy z postępowania wykonawców, wobec których zachodzą podstawy wykluczenia, o których mowa w art. 109 ust. 1</w:t>
      </w:r>
      <w:r w:rsidR="00512849" w:rsidRPr="00801F6E">
        <w:rPr>
          <w:rFonts w:asciiTheme="minorHAnsi" w:hAnsiTheme="minorHAnsi" w:cstheme="minorHAnsi"/>
          <w:b/>
        </w:rPr>
        <w:t xml:space="preserve"> pkt 4-5 oraz pkt 7-10 </w:t>
      </w:r>
      <w:proofErr w:type="spellStart"/>
      <w:r w:rsidR="00101D6B" w:rsidRPr="00801F6E">
        <w:rPr>
          <w:rFonts w:asciiTheme="minorHAnsi" w:hAnsiTheme="minorHAnsi" w:cstheme="minorHAnsi"/>
          <w:b/>
        </w:rPr>
        <w:t>Pzp</w:t>
      </w:r>
      <w:proofErr w:type="spellEnd"/>
      <w:r w:rsidR="00101D6B" w:rsidRPr="00801F6E">
        <w:rPr>
          <w:rFonts w:asciiTheme="minorHAnsi" w:hAnsiTheme="minorHAnsi" w:cstheme="minorHAnsi"/>
          <w:b/>
        </w:rPr>
        <w:t xml:space="preserve"> tj.</w:t>
      </w:r>
      <w:r w:rsidR="00101D6B" w:rsidRPr="00801F6E">
        <w:rPr>
          <w:rFonts w:asciiTheme="minorHAnsi" w:hAnsiTheme="minorHAnsi" w:cstheme="minorHAnsi"/>
        </w:rPr>
        <w:t xml:space="preserve"> </w:t>
      </w:r>
    </w:p>
    <w:p w14:paraId="1C762C6A" w14:textId="2EDF059B" w:rsidR="00101D6B" w:rsidRPr="00801F6E" w:rsidRDefault="00101D6B" w:rsidP="00801F6E">
      <w:pPr>
        <w:pStyle w:val="Bezodstpw"/>
        <w:numPr>
          <w:ilvl w:val="0"/>
          <w:numId w:val="7"/>
        </w:numPr>
        <w:spacing w:line="320" w:lineRule="exact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 xml:space="preserve">w </w:t>
      </w:r>
      <w:r w:rsidR="00512849" w:rsidRPr="00801F6E">
        <w:rPr>
          <w:rFonts w:asciiTheme="minorHAnsi" w:hAnsiTheme="minorHAnsi" w:cstheme="minorHAnsi"/>
        </w:rPr>
        <w:t>stosunku,</w:t>
      </w:r>
      <w:r w:rsidRPr="00801F6E">
        <w:rPr>
          <w:rFonts w:asciiTheme="minorHAnsi" w:hAnsiTheme="minorHAnsi" w:cstheme="minorHAnsi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FDA2C7F" w14:textId="3F494FA8" w:rsidR="00101D6B" w:rsidRPr="00801F6E" w:rsidRDefault="00101D6B" w:rsidP="00801F6E">
      <w:pPr>
        <w:pStyle w:val="Bezodstpw"/>
        <w:numPr>
          <w:ilvl w:val="0"/>
          <w:numId w:val="7"/>
        </w:numPr>
        <w:spacing w:line="320" w:lineRule="exact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 xml:space="preserve">który w sposób zawiniony poważnie naruszył obowiązki zawodowe, co podważa jego uczciwość, w </w:t>
      </w:r>
      <w:proofErr w:type="gramStart"/>
      <w:r w:rsidR="00512849" w:rsidRPr="00801F6E">
        <w:rPr>
          <w:rFonts w:asciiTheme="minorHAnsi" w:hAnsiTheme="minorHAnsi" w:cstheme="minorHAnsi"/>
        </w:rPr>
        <w:t>szczególności</w:t>
      </w:r>
      <w:proofErr w:type="gramEnd"/>
      <w:r w:rsidRPr="00801F6E">
        <w:rPr>
          <w:rFonts w:asciiTheme="minorHAnsi" w:hAnsiTheme="minorHAnsi" w:cstheme="minorHAnsi"/>
        </w:rPr>
        <w:t xml:space="preserve"> gdy wykonawca w wyniku zamierzonego działania lub</w:t>
      </w:r>
      <w:r w:rsidR="007813C1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 xml:space="preserve">rażącego </w:t>
      </w:r>
      <w:r w:rsidRPr="00801F6E">
        <w:rPr>
          <w:rFonts w:asciiTheme="minorHAnsi" w:hAnsiTheme="minorHAnsi" w:cstheme="minorHAnsi"/>
        </w:rPr>
        <w:lastRenderedPageBreak/>
        <w:t>niedbalstwa nie wykonał lub nienależycie wykonał zamówienie, co</w:t>
      </w:r>
      <w:r w:rsidR="00F017DB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 xml:space="preserve">zamawiający jest w stanie wykazać za pomocą stosownych dowodów; </w:t>
      </w:r>
    </w:p>
    <w:p w14:paraId="133EB3FE" w14:textId="5C9B5BEA" w:rsidR="00101D6B" w:rsidRPr="00801F6E" w:rsidRDefault="00101D6B" w:rsidP="00801F6E">
      <w:pPr>
        <w:pStyle w:val="Bezodstpw"/>
        <w:numPr>
          <w:ilvl w:val="0"/>
          <w:numId w:val="7"/>
        </w:numPr>
        <w:spacing w:line="320" w:lineRule="exact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>który, z przyczyn leżących po jego stronie, w znacznym stopniu lub zakresie nie</w:t>
      </w:r>
      <w:r w:rsidR="007813C1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>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</w:t>
      </w:r>
      <w:r w:rsidR="007813C1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>wady;</w:t>
      </w:r>
    </w:p>
    <w:p w14:paraId="7A18EBF8" w14:textId="1CEE2C72" w:rsidR="00101D6B" w:rsidRPr="00801F6E" w:rsidRDefault="00101D6B" w:rsidP="00801F6E">
      <w:pPr>
        <w:pStyle w:val="Bezodstpw"/>
        <w:numPr>
          <w:ilvl w:val="0"/>
          <w:numId w:val="7"/>
        </w:numPr>
        <w:spacing w:line="320" w:lineRule="exact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58EC684" w14:textId="399656BD" w:rsidR="00101D6B" w:rsidRPr="00801F6E" w:rsidRDefault="00101D6B" w:rsidP="00801F6E">
      <w:pPr>
        <w:pStyle w:val="Bezodstpw"/>
        <w:numPr>
          <w:ilvl w:val="0"/>
          <w:numId w:val="7"/>
        </w:numPr>
        <w:spacing w:line="320" w:lineRule="exact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>który bezprawnie wpływał lub próbował wpływać na czynności zamawiającego lub</w:t>
      </w:r>
      <w:r w:rsidR="007813C1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>próbował pozyskać lub pozyskał informacje poufne, mogące dać mu przewagę w</w:t>
      </w:r>
      <w:r w:rsidR="007813C1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 xml:space="preserve">postępowaniu </w:t>
      </w:r>
      <w:r w:rsidR="00116A0F" w:rsidRPr="00801F6E">
        <w:rPr>
          <w:rFonts w:asciiTheme="minorHAnsi" w:hAnsiTheme="minorHAnsi" w:cstheme="minorHAnsi"/>
        </w:rPr>
        <w:t xml:space="preserve">                                  </w:t>
      </w:r>
      <w:r w:rsidRPr="00801F6E">
        <w:rPr>
          <w:rFonts w:asciiTheme="minorHAnsi" w:hAnsiTheme="minorHAnsi" w:cstheme="minorHAnsi"/>
        </w:rPr>
        <w:t xml:space="preserve">o udzielenie zamówienia; </w:t>
      </w:r>
    </w:p>
    <w:p w14:paraId="347AF3FE" w14:textId="58CAD4E3" w:rsidR="00101D6B" w:rsidRPr="00801F6E" w:rsidRDefault="00101D6B" w:rsidP="00801F6E">
      <w:pPr>
        <w:pStyle w:val="Bezodstpw"/>
        <w:numPr>
          <w:ilvl w:val="0"/>
          <w:numId w:val="7"/>
        </w:numPr>
        <w:spacing w:line="320" w:lineRule="exact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>który w wyniku lekkomyślności lub niedbalstwa przedstawił informacje wprowadzające w błąd, co mogło mieć istotny wpływ na decyzje podejmowane przez zamawiającego w</w:t>
      </w:r>
      <w:r w:rsidR="007813C1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>postępowaniu o udzielenie zamówienia.</w:t>
      </w:r>
    </w:p>
    <w:p w14:paraId="4B5262AA" w14:textId="77777777" w:rsidR="00DF42D4" w:rsidRPr="00801F6E" w:rsidRDefault="00DF42D4" w:rsidP="00801F6E">
      <w:pPr>
        <w:pStyle w:val="Bezodstpw"/>
        <w:spacing w:line="320" w:lineRule="exact"/>
        <w:ind w:left="284"/>
        <w:jc w:val="both"/>
        <w:rPr>
          <w:rFonts w:asciiTheme="minorHAnsi" w:hAnsiTheme="minorHAnsi" w:cstheme="minorHAnsi"/>
        </w:rPr>
      </w:pPr>
    </w:p>
    <w:p w14:paraId="0BD3D7F8" w14:textId="621215BB" w:rsidR="00DF42D4" w:rsidRPr="00801F6E" w:rsidRDefault="00B146A6" w:rsidP="00801F6E">
      <w:pPr>
        <w:pStyle w:val="Bezodstpw"/>
        <w:numPr>
          <w:ilvl w:val="0"/>
          <w:numId w:val="2"/>
        </w:numPr>
        <w:spacing w:line="320" w:lineRule="exact"/>
        <w:ind w:left="284" w:hanging="284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 xml:space="preserve">Uczestnik konkursu samodzielnie biorący udział w </w:t>
      </w:r>
      <w:r w:rsidR="00B547BA" w:rsidRPr="00801F6E">
        <w:rPr>
          <w:rFonts w:asciiTheme="minorHAnsi" w:hAnsiTheme="minorHAnsi" w:cstheme="minorHAnsi"/>
        </w:rPr>
        <w:t>k</w:t>
      </w:r>
      <w:r w:rsidRPr="00801F6E">
        <w:rPr>
          <w:rFonts w:asciiTheme="minorHAnsi" w:hAnsiTheme="minorHAnsi" w:cstheme="minorHAnsi"/>
        </w:rPr>
        <w:t xml:space="preserve">onkursie jak i każdy z Uczestników wspólnie biorących udział w </w:t>
      </w:r>
      <w:r w:rsidR="00B547BA" w:rsidRPr="00801F6E">
        <w:rPr>
          <w:rFonts w:asciiTheme="minorHAnsi" w:hAnsiTheme="minorHAnsi" w:cstheme="minorHAnsi"/>
        </w:rPr>
        <w:t>k</w:t>
      </w:r>
      <w:r w:rsidRPr="00801F6E">
        <w:rPr>
          <w:rFonts w:asciiTheme="minorHAnsi" w:hAnsiTheme="minorHAnsi" w:cstheme="minorHAnsi"/>
        </w:rPr>
        <w:t xml:space="preserve">onkursie lub podmiot udostepniający zasoby* </w:t>
      </w:r>
      <w:r w:rsidR="00DF42D4" w:rsidRPr="00801F6E">
        <w:rPr>
          <w:rFonts w:asciiTheme="minorHAnsi" w:hAnsiTheme="minorHAnsi" w:cstheme="minorHAnsi"/>
        </w:rPr>
        <w:t xml:space="preserve">nie podlega wykluczeniu z udziału w </w:t>
      </w:r>
      <w:r w:rsidR="00B547BA" w:rsidRPr="00801F6E">
        <w:rPr>
          <w:rFonts w:asciiTheme="minorHAnsi" w:hAnsiTheme="minorHAnsi" w:cstheme="minorHAnsi"/>
        </w:rPr>
        <w:t>k</w:t>
      </w:r>
      <w:r w:rsidR="00DF42D4" w:rsidRPr="00801F6E">
        <w:rPr>
          <w:rFonts w:asciiTheme="minorHAnsi" w:hAnsiTheme="minorHAnsi" w:cstheme="minorHAnsi"/>
        </w:rPr>
        <w:t>onkursie na podstawie art. 109 ust. 1 pkt 6 tj. nie zachodzą okoliczności, o których mowa w art. 56 ust. 2 pkt 2, 3 i 4 Ustawy Prawo zamówień publicznych (konflikt interesów) w stosunku do członków Sądu Konkursowego tj.:</w:t>
      </w:r>
    </w:p>
    <w:p w14:paraId="5910F1AD" w14:textId="57D90025" w:rsidR="00DF42D4" w:rsidRPr="00801F6E" w:rsidRDefault="00DF42D4" w:rsidP="00801F6E">
      <w:pPr>
        <w:pStyle w:val="Bezodstpw"/>
        <w:numPr>
          <w:ilvl w:val="0"/>
          <w:numId w:val="4"/>
        </w:numPr>
        <w:spacing w:line="320" w:lineRule="exact"/>
        <w:ind w:left="709" w:hanging="425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>którykolwiek z członków Sądu Konkursowego pozostaje w związku małżeńskim, w</w:t>
      </w:r>
      <w:r w:rsidR="007813C1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>stosunku pokrewieństwa lub powinowactwa w linii prostej, pokrewieństwa lub</w:t>
      </w:r>
      <w:r w:rsidR="007813C1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>powinowactwa w linii bocznej do drugiego stopnia, lub jest związany z tytułu przysposobienia, opieki lub kurateli albo pozostaje we wspólnym pożyciu z</w:t>
      </w:r>
      <w:r w:rsidR="007813C1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>Uczestnikami konkursu wymienionymi w niniejszym wniosku o dopuszczenie, ich</w:t>
      </w:r>
      <w:r w:rsidR="007813C1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>zastępcami prawnymi lub członkami organów zarządzających lub organów nadzorczych Uczestników konkursu;</w:t>
      </w:r>
    </w:p>
    <w:p w14:paraId="7A14569B" w14:textId="3DDB4E30" w:rsidR="00DF42D4" w:rsidRPr="00801F6E" w:rsidRDefault="00DF42D4" w:rsidP="00801F6E">
      <w:pPr>
        <w:pStyle w:val="Bezodstpw"/>
        <w:numPr>
          <w:ilvl w:val="0"/>
          <w:numId w:val="4"/>
        </w:numPr>
        <w:spacing w:line="320" w:lineRule="exact"/>
        <w:ind w:left="709" w:hanging="425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>którykolwiek z członków Sądu Konkursowego w okresie 3 lat przed wszczęciem postępowania o udzielenie zamówienia pozostawał w stosunku pracy lub zlecenia z</w:t>
      </w:r>
      <w:r w:rsidR="007813C1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>Uczestnikami konkursu wymienionymi w niniejszym wniosku o dopuszczenie, otrzymywały od tych Uczestników wynagrodzenie z innego tytułu lub był członkiem organów zarządzających lub organów nadzorczych Uczestników;</w:t>
      </w:r>
    </w:p>
    <w:p w14:paraId="794B7390" w14:textId="65522C09" w:rsidR="00DF42D4" w:rsidRPr="00801F6E" w:rsidRDefault="00DF42D4" w:rsidP="00801F6E">
      <w:pPr>
        <w:pStyle w:val="Bezodstpw"/>
        <w:numPr>
          <w:ilvl w:val="0"/>
          <w:numId w:val="4"/>
        </w:numPr>
        <w:spacing w:line="320" w:lineRule="exact"/>
        <w:ind w:left="709" w:hanging="425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>którykolwiek z członków Sądu Konkursowego nie pozostaje z Uczestnikami konkursu wymienionymi w niniejszym wniosku o dopuszczenie w takim stosunku prawnym lub</w:t>
      </w:r>
      <w:r w:rsidR="004F55B6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>faktycznym, że istnieje uzasadniona wątpliwość co do jego bezstronności lub</w:t>
      </w:r>
      <w:r w:rsidR="004F55B6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>niezależności w związku z Konkursem z uwagi na posiadanie bezpośredniego lub</w:t>
      </w:r>
      <w:r w:rsidR="004F55B6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>pośredniego interesu finansowego, ekonomicznego lub osobistego w określonym rozstrzygnięcia Konkursu.</w:t>
      </w:r>
    </w:p>
    <w:p w14:paraId="420613B6" w14:textId="7E2EFCFD" w:rsidR="0076188E" w:rsidRPr="00801F6E" w:rsidRDefault="0076188E" w:rsidP="00801F6E">
      <w:pPr>
        <w:pStyle w:val="Bezodstpw"/>
        <w:spacing w:line="320" w:lineRule="exact"/>
        <w:jc w:val="both"/>
        <w:rPr>
          <w:rFonts w:asciiTheme="minorHAnsi" w:hAnsiTheme="minorHAnsi" w:cstheme="minorHAnsi"/>
        </w:rPr>
      </w:pPr>
    </w:p>
    <w:p w14:paraId="6224C39F" w14:textId="59E06928" w:rsidR="0076188E" w:rsidRPr="00801F6E" w:rsidRDefault="0076188E" w:rsidP="00801F6E">
      <w:pPr>
        <w:pStyle w:val="Bezodstpw"/>
        <w:numPr>
          <w:ilvl w:val="0"/>
          <w:numId w:val="2"/>
        </w:numPr>
        <w:spacing w:line="320" w:lineRule="exact"/>
        <w:ind w:left="284" w:hanging="284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>Ponadto, oświadczam, że w przypadku wystąpienia przesłanki wykluczenia, o której mowa w art. 108 ust. 1 pkt 1, 2 i 5 lub art. 109 ust. 1 pkt 2‒5 i 7‒10, zobowiązuję się do</w:t>
      </w:r>
      <w:r w:rsidR="004F55B6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 xml:space="preserve">złożenia oddzielnego oświadczenia, ze wskazaniem przesłanki wykluczenia wskazanej wyżej oraz do udowodnienia Zamawiającemu, poprzez złożenie odpowiednich dokumentów, że spełniłem łącznie następujące przesłanki: </w:t>
      </w:r>
    </w:p>
    <w:p w14:paraId="37719439" w14:textId="112F029E" w:rsidR="0076188E" w:rsidRPr="00801F6E" w:rsidRDefault="0076188E" w:rsidP="00801F6E">
      <w:pPr>
        <w:pStyle w:val="Bezodstpw"/>
        <w:numPr>
          <w:ilvl w:val="0"/>
          <w:numId w:val="10"/>
        </w:numPr>
        <w:spacing w:line="320" w:lineRule="exact"/>
        <w:ind w:left="709" w:hanging="425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 xml:space="preserve">naprawiłem lub zobowiązałem się do naprawienia szkody wyrządzonej przestępstwem, wykroczeniem lub moim nieprawidłowym postępowaniem, w tym poprzez zadośćuczynienie pieniężne; </w:t>
      </w:r>
    </w:p>
    <w:p w14:paraId="1B502E9E" w14:textId="1CEA971D" w:rsidR="0076188E" w:rsidRPr="00801F6E" w:rsidRDefault="0076188E" w:rsidP="00801F6E">
      <w:pPr>
        <w:pStyle w:val="Bezodstpw"/>
        <w:numPr>
          <w:ilvl w:val="0"/>
          <w:numId w:val="10"/>
        </w:numPr>
        <w:spacing w:line="320" w:lineRule="exact"/>
        <w:ind w:left="709" w:hanging="425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 xml:space="preserve">wyczerpująco wyjaśniłem fakty i okoliczności związane z przestępstwem, wykroczeniem lub moim nieprawidłowym postępowaniem oraz spowodowanymi przeze </w:t>
      </w:r>
      <w:r w:rsidR="00CE7FED" w:rsidRPr="00801F6E">
        <w:rPr>
          <w:rFonts w:asciiTheme="minorHAnsi" w:hAnsiTheme="minorHAnsi" w:cstheme="minorHAnsi"/>
        </w:rPr>
        <w:t>mnie szkodami</w:t>
      </w:r>
      <w:r w:rsidRPr="00801F6E">
        <w:rPr>
          <w:rFonts w:asciiTheme="minorHAnsi" w:hAnsiTheme="minorHAnsi" w:cstheme="minorHAnsi"/>
        </w:rPr>
        <w:t>, aktywnie współpracując odpowiednio z właściwymi organami, w tym organami ścigania, lub zamawiającym;</w:t>
      </w:r>
    </w:p>
    <w:p w14:paraId="6E192A0E" w14:textId="70D1CFEA" w:rsidR="0076188E" w:rsidRPr="00801F6E" w:rsidRDefault="0076188E" w:rsidP="00801F6E">
      <w:pPr>
        <w:pStyle w:val="Bezodstpw"/>
        <w:numPr>
          <w:ilvl w:val="0"/>
          <w:numId w:val="10"/>
        </w:numPr>
        <w:spacing w:line="320" w:lineRule="exact"/>
        <w:ind w:left="709" w:hanging="425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>podjąłem konkretne środki techniczne, organizacyjne i kadrowe, odpowiednie dla</w:t>
      </w:r>
      <w:r w:rsidR="004F55B6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 xml:space="preserve">zapobiegania dalszym przestępstwom, wykroczeniom lub nieprawidłowemu postępowaniu, w szczególności: </w:t>
      </w:r>
    </w:p>
    <w:p w14:paraId="566F3FF0" w14:textId="3C223DC4" w:rsidR="0076188E" w:rsidRPr="00801F6E" w:rsidRDefault="0076188E" w:rsidP="00801F6E">
      <w:pPr>
        <w:pStyle w:val="Bezodstpw"/>
        <w:numPr>
          <w:ilvl w:val="0"/>
          <w:numId w:val="11"/>
        </w:numPr>
        <w:spacing w:line="320" w:lineRule="exact"/>
        <w:ind w:left="993" w:hanging="284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>zerwałem wszelkie powiązania z osobami lub podmiotami odpowiedzialnymi za</w:t>
      </w:r>
      <w:r w:rsidR="004F4EE1" w:rsidRPr="00801F6E">
        <w:rPr>
          <w:rFonts w:asciiTheme="minorHAnsi" w:hAnsiTheme="minorHAnsi" w:cstheme="minorHAnsi"/>
        </w:rPr>
        <w:t> </w:t>
      </w:r>
      <w:r w:rsidRPr="00801F6E">
        <w:rPr>
          <w:rFonts w:asciiTheme="minorHAnsi" w:hAnsiTheme="minorHAnsi" w:cstheme="minorHAnsi"/>
        </w:rPr>
        <w:t>nieprawidłowe postępowanie</w:t>
      </w:r>
      <w:r w:rsidR="004F4EE1" w:rsidRPr="00801F6E">
        <w:rPr>
          <w:rFonts w:asciiTheme="minorHAnsi" w:hAnsiTheme="minorHAnsi" w:cstheme="minorHAnsi"/>
        </w:rPr>
        <w:t>,</w:t>
      </w:r>
    </w:p>
    <w:p w14:paraId="04F4C6EA" w14:textId="2A48065E" w:rsidR="0076188E" w:rsidRPr="00801F6E" w:rsidRDefault="0076188E" w:rsidP="00801F6E">
      <w:pPr>
        <w:pStyle w:val="Bezodstpw"/>
        <w:numPr>
          <w:ilvl w:val="0"/>
          <w:numId w:val="11"/>
        </w:numPr>
        <w:spacing w:line="320" w:lineRule="exact"/>
        <w:ind w:left="993" w:hanging="284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 xml:space="preserve">zreorganizowałem personel, </w:t>
      </w:r>
    </w:p>
    <w:p w14:paraId="3D7FA1A0" w14:textId="07FA764C" w:rsidR="0076188E" w:rsidRPr="00801F6E" w:rsidRDefault="0076188E" w:rsidP="00801F6E">
      <w:pPr>
        <w:pStyle w:val="Bezodstpw"/>
        <w:numPr>
          <w:ilvl w:val="0"/>
          <w:numId w:val="11"/>
        </w:numPr>
        <w:spacing w:line="320" w:lineRule="exact"/>
        <w:ind w:left="993" w:hanging="284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 xml:space="preserve">wdrożyłem system sprawozdawczości i kontroli, </w:t>
      </w:r>
    </w:p>
    <w:p w14:paraId="64684DD1" w14:textId="37E5A607" w:rsidR="0076188E" w:rsidRPr="00801F6E" w:rsidRDefault="0076188E" w:rsidP="00801F6E">
      <w:pPr>
        <w:pStyle w:val="Bezodstpw"/>
        <w:numPr>
          <w:ilvl w:val="0"/>
          <w:numId w:val="11"/>
        </w:numPr>
        <w:spacing w:line="320" w:lineRule="exact"/>
        <w:ind w:left="993" w:hanging="284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 xml:space="preserve">utworzyłem struktury audytu wewnętrznego do monitorowania przestrzegania przepisów, wewnętrznych regulacji lub standardów, </w:t>
      </w:r>
    </w:p>
    <w:p w14:paraId="107E2AD6" w14:textId="37164ADB" w:rsidR="0076188E" w:rsidRPr="00801F6E" w:rsidRDefault="0076188E" w:rsidP="00801F6E">
      <w:pPr>
        <w:pStyle w:val="Bezodstpw"/>
        <w:numPr>
          <w:ilvl w:val="0"/>
          <w:numId w:val="11"/>
        </w:numPr>
        <w:spacing w:line="320" w:lineRule="exact"/>
        <w:ind w:left="993" w:hanging="284"/>
        <w:jc w:val="both"/>
        <w:rPr>
          <w:rFonts w:asciiTheme="minorHAnsi" w:hAnsiTheme="minorHAnsi" w:cstheme="minorHAnsi"/>
        </w:rPr>
      </w:pPr>
      <w:r w:rsidRPr="00801F6E">
        <w:rPr>
          <w:rFonts w:asciiTheme="minorHAnsi" w:hAnsiTheme="minorHAnsi" w:cstheme="minorHAnsi"/>
        </w:rPr>
        <w:t>wprowadziłem wewnętrzne regulacje dotyczące odpowiedzialności i odszkodowań za nieprzestrzeganie przepisów, wewnętrznych regulacji lub standardów.</w:t>
      </w:r>
    </w:p>
    <w:p w14:paraId="6BAC67E0" w14:textId="77777777" w:rsidR="0076188E" w:rsidRDefault="0076188E" w:rsidP="00801F6E">
      <w:pPr>
        <w:pStyle w:val="Bezodstpw"/>
        <w:spacing w:line="320" w:lineRule="exact"/>
        <w:jc w:val="both"/>
        <w:rPr>
          <w:rFonts w:ascii="Arial" w:hAnsi="Arial" w:cs="Arial"/>
        </w:rPr>
      </w:pPr>
    </w:p>
    <w:p w14:paraId="4FC99971" w14:textId="1304B118" w:rsidR="0076188E" w:rsidRDefault="0076188E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9EB898C" w14:textId="4C089906" w:rsidR="00B146A6" w:rsidRDefault="00B146A6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00E35ADE" w14:textId="77777777" w:rsidR="00B146A6" w:rsidRPr="00E76C75" w:rsidRDefault="00B146A6" w:rsidP="0076188E">
      <w:pPr>
        <w:pStyle w:val="Bezodstpw"/>
        <w:spacing w:line="300" w:lineRule="exact"/>
        <w:jc w:val="both"/>
        <w:rPr>
          <w:rFonts w:ascii="Arial" w:hAnsi="Arial" w:cs="Arial"/>
          <w:sz w:val="24"/>
          <w:szCs w:val="24"/>
        </w:rPr>
      </w:pPr>
    </w:p>
    <w:p w14:paraId="6BEA10FA" w14:textId="5D1695FB" w:rsidR="00AB7AB0" w:rsidRPr="00E238FE" w:rsidRDefault="00AB7AB0" w:rsidP="00AB7AB0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1" w:name="_Hlk82466154"/>
      <w:r w:rsidRPr="00E76C75">
        <w:rPr>
          <w:rFonts w:ascii="Arial" w:hAnsi="Arial" w:cs="Arial"/>
          <w:b/>
          <w:bCs/>
          <w:i/>
          <w:iCs/>
          <w:sz w:val="24"/>
          <w:szCs w:val="24"/>
        </w:rPr>
        <w:t>- - - WYMAGANY KWALIFIKOWANY PODPIS ELEKTRONICZNY - -</w:t>
      </w:r>
      <w:r w:rsidRPr="54D13DBE">
        <w:rPr>
          <w:rFonts w:ascii="Arial" w:hAnsi="Arial" w:cs="Arial"/>
          <w:b/>
          <w:bCs/>
          <w:i/>
          <w:iCs/>
        </w:rPr>
        <w:t xml:space="preserve"> -</w:t>
      </w:r>
      <w:bookmarkEnd w:id="1"/>
    </w:p>
    <w:p w14:paraId="566AC611" w14:textId="593D6B51" w:rsidR="00466113" w:rsidRDefault="00466113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44AE6E8" w14:textId="68891C02" w:rsidR="00466113" w:rsidRDefault="00466113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6F046EBC" w14:textId="181925B9" w:rsidR="00466113" w:rsidRDefault="00466113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17C8F4C3" w14:textId="1362AC6B" w:rsidR="00466113" w:rsidRDefault="00466113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4B7D349A" w14:textId="1D57C679" w:rsidR="00466113" w:rsidRDefault="00466113" w:rsidP="0076188E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7F464245" w14:textId="77777777" w:rsidR="00B146A6" w:rsidRDefault="00B146A6" w:rsidP="00466113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72FC95BF" w14:textId="77777777" w:rsidR="00B146A6" w:rsidRDefault="00B146A6" w:rsidP="00466113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106B3DDB" w14:textId="77777777" w:rsidR="00B146A6" w:rsidRDefault="00B146A6" w:rsidP="00466113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4F6C029F" w14:textId="77777777" w:rsidR="00B146A6" w:rsidRDefault="00B146A6" w:rsidP="00466113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4B65D138" w14:textId="7D30AD0F" w:rsidR="00466113" w:rsidRPr="00466113" w:rsidRDefault="00466113" w:rsidP="00466113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466113">
        <w:rPr>
          <w:rFonts w:ascii="Arial" w:hAnsi="Arial" w:cs="Arial"/>
          <w:bCs/>
          <w:i/>
          <w:iCs/>
        </w:rPr>
        <w:t>*</w:t>
      </w:r>
      <w:r w:rsidRPr="00466113">
        <w:rPr>
          <w:rFonts w:ascii="Arial" w:hAnsi="Arial" w:cs="Arial"/>
          <w:bCs/>
          <w:i/>
          <w:iCs/>
          <w:sz w:val="18"/>
          <w:szCs w:val="18"/>
        </w:rPr>
        <w:t>- niepotrzebne skreślić</w:t>
      </w:r>
    </w:p>
    <w:sectPr w:rsidR="00466113" w:rsidRPr="0046611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1EA2" w14:textId="77777777" w:rsidR="00F11B6F" w:rsidRDefault="00F11B6F" w:rsidP="00065CE2">
      <w:pPr>
        <w:spacing w:after="0" w:line="240" w:lineRule="auto"/>
      </w:pPr>
      <w:r>
        <w:separator/>
      </w:r>
    </w:p>
  </w:endnote>
  <w:endnote w:type="continuationSeparator" w:id="0">
    <w:p w14:paraId="1EAE394D" w14:textId="77777777" w:rsidR="00F11B6F" w:rsidRDefault="00F11B6F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8482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500E66" w14:textId="071C0FB7" w:rsidR="0010187A" w:rsidRDefault="001018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14:paraId="7C701464" w14:textId="7634F962" w:rsidR="00DF42D4" w:rsidRPr="005D3E8A" w:rsidRDefault="00DF42D4" w:rsidP="002F72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33AA" w14:textId="77777777" w:rsidR="00F11B6F" w:rsidRDefault="00F11B6F" w:rsidP="00065CE2">
      <w:pPr>
        <w:spacing w:after="0" w:line="240" w:lineRule="auto"/>
      </w:pPr>
      <w:r>
        <w:separator/>
      </w:r>
    </w:p>
  </w:footnote>
  <w:footnote w:type="continuationSeparator" w:id="0">
    <w:p w14:paraId="6A908A8B" w14:textId="77777777" w:rsidR="00F11B6F" w:rsidRDefault="00F11B6F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156D" w14:textId="77777777" w:rsidR="00BE7471" w:rsidRDefault="00BE7471" w:rsidP="00BE7471">
    <w:pPr>
      <w:spacing w:line="360" w:lineRule="auto"/>
      <w:jc w:val="center"/>
      <w:rPr>
        <w:rFonts w:asciiTheme="minorHAnsi" w:hAnsiTheme="minorHAnsi" w:cstheme="minorHAnsi"/>
        <w:b/>
        <w:bCs/>
        <w:lang w:eastAsia="pl-PL"/>
      </w:rPr>
    </w:pPr>
    <w:bookmarkStart w:id="2" w:name="_Hlk483901375"/>
    <w:r>
      <w:rPr>
        <w:rFonts w:asciiTheme="minorHAnsi" w:hAnsiTheme="minorHAnsi" w:cstheme="minorHAnsi"/>
        <w:b/>
        <w:bCs/>
      </w:rPr>
      <w:t xml:space="preserve">Konkurs architektoniczno-urbanistyczny na opracowanie koncepcji architektonicznej                   wraz z zagospodarowaniem terenu dla inwestycji dotyczącej odbudowy                                            Pałacu Saskiego, Pałacu </w:t>
    </w:r>
    <w:proofErr w:type="spellStart"/>
    <w:r>
      <w:rPr>
        <w:rFonts w:asciiTheme="minorHAnsi" w:hAnsiTheme="minorHAnsi" w:cstheme="minorHAnsi"/>
        <w:b/>
        <w:bCs/>
      </w:rPr>
      <w:t>Brühla</w:t>
    </w:r>
    <w:proofErr w:type="spellEnd"/>
    <w:r>
      <w:rPr>
        <w:rFonts w:asciiTheme="minorHAnsi" w:hAnsiTheme="minorHAnsi" w:cstheme="minorHAnsi"/>
        <w:b/>
        <w:bCs/>
      </w:rPr>
      <w:t xml:space="preserve"> oraz kamienic przy ulicy Królewskiej w Warszawie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C484B9C"/>
    <w:multiLevelType w:val="hybridMultilevel"/>
    <w:tmpl w:val="AA2A97D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1DA1D01"/>
    <w:multiLevelType w:val="hybridMultilevel"/>
    <w:tmpl w:val="CEFA0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0B3A"/>
    <w:multiLevelType w:val="hybridMultilevel"/>
    <w:tmpl w:val="D0D2B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2450A5"/>
    <w:multiLevelType w:val="hybridMultilevel"/>
    <w:tmpl w:val="EE9C5CD0"/>
    <w:lvl w:ilvl="0" w:tplc="880A7A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55D59"/>
    <w:multiLevelType w:val="hybridMultilevel"/>
    <w:tmpl w:val="BC1E68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F6B5ABC"/>
    <w:multiLevelType w:val="hybridMultilevel"/>
    <w:tmpl w:val="E842DA8E"/>
    <w:lvl w:ilvl="0" w:tplc="53C2A48A">
      <w:start w:val="4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F870ECB"/>
    <w:multiLevelType w:val="hybridMultilevel"/>
    <w:tmpl w:val="50D8F7AE"/>
    <w:lvl w:ilvl="0" w:tplc="A9F00FF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F46360"/>
    <w:multiLevelType w:val="hybridMultilevel"/>
    <w:tmpl w:val="36E438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A0371"/>
    <w:multiLevelType w:val="hybridMultilevel"/>
    <w:tmpl w:val="862815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02447883">
    <w:abstractNumId w:val="0"/>
  </w:num>
  <w:num w:numId="2" w16cid:durableId="1158769763">
    <w:abstractNumId w:val="10"/>
  </w:num>
  <w:num w:numId="3" w16cid:durableId="761999041">
    <w:abstractNumId w:val="7"/>
  </w:num>
  <w:num w:numId="4" w16cid:durableId="1540897314">
    <w:abstractNumId w:val="9"/>
  </w:num>
  <w:num w:numId="5" w16cid:durableId="1226262502">
    <w:abstractNumId w:val="6"/>
  </w:num>
  <w:num w:numId="6" w16cid:durableId="1199003253">
    <w:abstractNumId w:val="4"/>
  </w:num>
  <w:num w:numId="7" w16cid:durableId="1248733104">
    <w:abstractNumId w:val="2"/>
  </w:num>
  <w:num w:numId="8" w16cid:durableId="1359695697">
    <w:abstractNumId w:val="3"/>
  </w:num>
  <w:num w:numId="9" w16cid:durableId="441151715">
    <w:abstractNumId w:val="1"/>
  </w:num>
  <w:num w:numId="10" w16cid:durableId="1214854542">
    <w:abstractNumId w:val="5"/>
  </w:num>
  <w:num w:numId="11" w16cid:durableId="19554065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514F4"/>
    <w:rsid w:val="000575D6"/>
    <w:rsid w:val="00057970"/>
    <w:rsid w:val="00065CE2"/>
    <w:rsid w:val="00081CA0"/>
    <w:rsid w:val="000955B3"/>
    <w:rsid w:val="000F3461"/>
    <w:rsid w:val="0010187A"/>
    <w:rsid w:val="00101D6B"/>
    <w:rsid w:val="00116A0F"/>
    <w:rsid w:val="001F6EFE"/>
    <w:rsid w:val="002120E8"/>
    <w:rsid w:val="00224BD4"/>
    <w:rsid w:val="0024067C"/>
    <w:rsid w:val="00266063"/>
    <w:rsid w:val="002830EB"/>
    <w:rsid w:val="002850C3"/>
    <w:rsid w:val="002B509B"/>
    <w:rsid w:val="002E0E0F"/>
    <w:rsid w:val="002F72EA"/>
    <w:rsid w:val="0031252B"/>
    <w:rsid w:val="00331D17"/>
    <w:rsid w:val="003355CE"/>
    <w:rsid w:val="0033732D"/>
    <w:rsid w:val="003501DC"/>
    <w:rsid w:val="0038497B"/>
    <w:rsid w:val="003B683A"/>
    <w:rsid w:val="003F4A8A"/>
    <w:rsid w:val="00406007"/>
    <w:rsid w:val="004234C3"/>
    <w:rsid w:val="00445489"/>
    <w:rsid w:val="00451141"/>
    <w:rsid w:val="00466113"/>
    <w:rsid w:val="00486699"/>
    <w:rsid w:val="0049362F"/>
    <w:rsid w:val="004A151A"/>
    <w:rsid w:val="004F4EE1"/>
    <w:rsid w:val="004F55B6"/>
    <w:rsid w:val="00512849"/>
    <w:rsid w:val="005279C3"/>
    <w:rsid w:val="00541221"/>
    <w:rsid w:val="0054203F"/>
    <w:rsid w:val="00542FFC"/>
    <w:rsid w:val="005734C3"/>
    <w:rsid w:val="00597375"/>
    <w:rsid w:val="005A160E"/>
    <w:rsid w:val="005D1B7F"/>
    <w:rsid w:val="005D3E8A"/>
    <w:rsid w:val="005D42D2"/>
    <w:rsid w:val="005D6E15"/>
    <w:rsid w:val="005E0651"/>
    <w:rsid w:val="00612DCD"/>
    <w:rsid w:val="00641139"/>
    <w:rsid w:val="00694BB7"/>
    <w:rsid w:val="006A44B8"/>
    <w:rsid w:val="006C3EA3"/>
    <w:rsid w:val="006E595C"/>
    <w:rsid w:val="00753F5B"/>
    <w:rsid w:val="0076188E"/>
    <w:rsid w:val="007813C1"/>
    <w:rsid w:val="007A5E7F"/>
    <w:rsid w:val="007B6BF4"/>
    <w:rsid w:val="007C387F"/>
    <w:rsid w:val="007D23DE"/>
    <w:rsid w:val="00801F6E"/>
    <w:rsid w:val="00804391"/>
    <w:rsid w:val="00874B2E"/>
    <w:rsid w:val="00885853"/>
    <w:rsid w:val="008B49C6"/>
    <w:rsid w:val="008E1C3B"/>
    <w:rsid w:val="008E4C67"/>
    <w:rsid w:val="00906198"/>
    <w:rsid w:val="009142CA"/>
    <w:rsid w:val="009208DB"/>
    <w:rsid w:val="00937C32"/>
    <w:rsid w:val="0095172C"/>
    <w:rsid w:val="00952B93"/>
    <w:rsid w:val="00952BB4"/>
    <w:rsid w:val="00954CE1"/>
    <w:rsid w:val="00971DE4"/>
    <w:rsid w:val="009775F2"/>
    <w:rsid w:val="009D3472"/>
    <w:rsid w:val="009F4150"/>
    <w:rsid w:val="00A9380C"/>
    <w:rsid w:val="00AB2378"/>
    <w:rsid w:val="00AB3F58"/>
    <w:rsid w:val="00AB4066"/>
    <w:rsid w:val="00AB7AB0"/>
    <w:rsid w:val="00B146A6"/>
    <w:rsid w:val="00B16CD7"/>
    <w:rsid w:val="00B547BA"/>
    <w:rsid w:val="00B76043"/>
    <w:rsid w:val="00B83EAC"/>
    <w:rsid w:val="00BC2169"/>
    <w:rsid w:val="00BE7471"/>
    <w:rsid w:val="00BF4033"/>
    <w:rsid w:val="00C35028"/>
    <w:rsid w:val="00C94C7F"/>
    <w:rsid w:val="00CA17F4"/>
    <w:rsid w:val="00CA7D6B"/>
    <w:rsid w:val="00CD7B16"/>
    <w:rsid w:val="00CE7FED"/>
    <w:rsid w:val="00D04575"/>
    <w:rsid w:val="00D0685A"/>
    <w:rsid w:val="00D15909"/>
    <w:rsid w:val="00D17E9A"/>
    <w:rsid w:val="00D60F3E"/>
    <w:rsid w:val="00D67C37"/>
    <w:rsid w:val="00D82B73"/>
    <w:rsid w:val="00DD5708"/>
    <w:rsid w:val="00DF42D4"/>
    <w:rsid w:val="00DF53D0"/>
    <w:rsid w:val="00E07B82"/>
    <w:rsid w:val="00E153AA"/>
    <w:rsid w:val="00E4169D"/>
    <w:rsid w:val="00E609A3"/>
    <w:rsid w:val="00E76C75"/>
    <w:rsid w:val="00E81AAF"/>
    <w:rsid w:val="00EA7434"/>
    <w:rsid w:val="00EC28B2"/>
    <w:rsid w:val="00F01236"/>
    <w:rsid w:val="00F017DB"/>
    <w:rsid w:val="00F02A67"/>
    <w:rsid w:val="00F11B6F"/>
    <w:rsid w:val="00F278A4"/>
    <w:rsid w:val="00F305B8"/>
    <w:rsid w:val="00F808CE"/>
    <w:rsid w:val="00F83C4E"/>
    <w:rsid w:val="00FC17BB"/>
    <w:rsid w:val="00FD1250"/>
    <w:rsid w:val="00FE55D8"/>
    <w:rsid w:val="00FE6AA8"/>
    <w:rsid w:val="1B9B3103"/>
    <w:rsid w:val="6E61CBAE"/>
    <w:rsid w:val="77F7EB8E"/>
    <w:rsid w:val="77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2316F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153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9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2E0E0F"/>
    <w:pPr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BFD15-9E3E-4C5F-9E10-458100A8F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5315A-4868-4F20-A92F-510A7D540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626AE-5C9F-46CD-93C5-486E3B277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Rafał Mroczkowski</cp:lastModifiedBy>
  <cp:revision>18</cp:revision>
  <cp:lastPrinted>2021-02-27T15:14:00Z</cp:lastPrinted>
  <dcterms:created xsi:type="dcterms:W3CDTF">2022-11-20T10:15:00Z</dcterms:created>
  <dcterms:modified xsi:type="dcterms:W3CDTF">2023-03-23T16:26:00Z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